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F8" w:rsidRDefault="00481FF8" w:rsidP="00481FF8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tab/>
      </w:r>
      <w:r>
        <w:rPr>
          <w:color w:val="000000"/>
          <w:sz w:val="28"/>
          <w:szCs w:val="28"/>
        </w:rPr>
        <w:t>Утвержден</w:t>
      </w:r>
      <w:r w:rsidRPr="00863DC5">
        <w:rPr>
          <w:color w:val="000000"/>
          <w:sz w:val="28"/>
          <w:szCs w:val="28"/>
        </w:rPr>
        <w:t xml:space="preserve"> </w:t>
      </w:r>
    </w:p>
    <w:p w:rsidR="00481FF8" w:rsidRDefault="00481FF8" w:rsidP="00481FF8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распоряжением   Администрации</w:t>
      </w:r>
    </w:p>
    <w:p w:rsidR="00481FF8" w:rsidRDefault="00481FF8" w:rsidP="00481FF8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муниципального       образования</w:t>
      </w:r>
    </w:p>
    <w:p w:rsidR="00481FF8" w:rsidRDefault="00481FF8" w:rsidP="00481FF8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«Рославльский район» Смоленской области</w:t>
      </w:r>
    </w:p>
    <w:p w:rsidR="00481FF8" w:rsidRPr="00680434" w:rsidRDefault="00481FF8" w:rsidP="00481FF8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80434">
        <w:rPr>
          <w:color w:val="000000"/>
          <w:sz w:val="28"/>
          <w:szCs w:val="28"/>
        </w:rPr>
        <w:t>от  «</w:t>
      </w:r>
      <w:r>
        <w:rPr>
          <w:color w:val="000000"/>
          <w:sz w:val="28"/>
          <w:szCs w:val="28"/>
        </w:rPr>
        <w:t xml:space="preserve"> </w:t>
      </w:r>
      <w:r w:rsidR="00F25716">
        <w:rPr>
          <w:color w:val="000000"/>
          <w:sz w:val="28"/>
          <w:szCs w:val="28"/>
        </w:rPr>
        <w:t>09</w:t>
      </w:r>
      <w:r w:rsidRPr="00680434">
        <w:rPr>
          <w:color w:val="000000"/>
          <w:sz w:val="28"/>
          <w:szCs w:val="28"/>
        </w:rPr>
        <w:t xml:space="preserve">»  </w:t>
      </w:r>
      <w:r w:rsidR="00F25716">
        <w:rPr>
          <w:color w:val="000000"/>
          <w:sz w:val="28"/>
          <w:szCs w:val="28"/>
        </w:rPr>
        <w:t xml:space="preserve">февраля </w:t>
      </w:r>
      <w:r w:rsidRPr="00680434">
        <w:rPr>
          <w:color w:val="000000"/>
          <w:sz w:val="28"/>
          <w:szCs w:val="28"/>
        </w:rPr>
        <w:t xml:space="preserve">2018  № </w:t>
      </w:r>
      <w:r w:rsidR="00F25716">
        <w:rPr>
          <w:color w:val="000000"/>
          <w:sz w:val="28"/>
          <w:szCs w:val="28"/>
        </w:rPr>
        <w:t>80-р/адм</w:t>
      </w:r>
    </w:p>
    <w:p w:rsidR="00481FF8" w:rsidRPr="00680434" w:rsidRDefault="00481FF8" w:rsidP="00481FF8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EB5159" w:rsidRDefault="00EB5159" w:rsidP="00EB5159">
      <w:pPr>
        <w:pStyle w:val="p3"/>
        <w:shd w:val="clear" w:color="auto" w:fill="FFFFFF"/>
        <w:spacing w:before="0" w:beforeAutospacing="0" w:after="0" w:afterAutospacing="0" w:line="276" w:lineRule="auto"/>
        <w:ind w:left="-3499" w:firstLine="349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</w:t>
      </w:r>
    </w:p>
    <w:p w:rsidR="00EB5159" w:rsidRPr="000D48CE" w:rsidRDefault="00EB5159" w:rsidP="00D308E7">
      <w:pPr>
        <w:pStyle w:val="p3"/>
        <w:shd w:val="clear" w:color="auto" w:fill="FFFFFF"/>
        <w:spacing w:before="0" w:beforeAutospacing="0" w:after="0" w:afterAutospacing="0"/>
        <w:ind w:left="-3499" w:firstLine="3499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</w:t>
      </w:r>
      <w:proofErr w:type="gramStart"/>
      <w:r w:rsidR="00D308E7" w:rsidRPr="000D48CE">
        <w:rPr>
          <w:b/>
          <w:color w:val="333333"/>
          <w:sz w:val="28"/>
          <w:szCs w:val="28"/>
        </w:rPr>
        <w:t>П</w:t>
      </w:r>
      <w:proofErr w:type="gramEnd"/>
      <w:r w:rsidR="00D308E7" w:rsidRPr="000D48CE">
        <w:rPr>
          <w:b/>
          <w:color w:val="333333"/>
          <w:sz w:val="28"/>
          <w:szCs w:val="28"/>
        </w:rPr>
        <w:t xml:space="preserve"> Е Р Е Ч Е Н Ь</w:t>
      </w:r>
    </w:p>
    <w:p w:rsidR="00D308E7" w:rsidRPr="000D48CE" w:rsidRDefault="00D308E7" w:rsidP="00D308E7">
      <w:pPr>
        <w:pStyle w:val="p3"/>
        <w:shd w:val="clear" w:color="auto" w:fill="FFFFFF"/>
        <w:spacing w:before="0" w:beforeAutospacing="0" w:after="0" w:afterAutospacing="0"/>
        <w:ind w:left="-3499" w:firstLine="3499"/>
        <w:jc w:val="both"/>
        <w:rPr>
          <w:b/>
          <w:color w:val="333333"/>
          <w:sz w:val="28"/>
          <w:szCs w:val="28"/>
        </w:rPr>
      </w:pPr>
    </w:p>
    <w:p w:rsidR="00EB5159" w:rsidRPr="000D48CE" w:rsidRDefault="00EB5159" w:rsidP="00D308E7">
      <w:pPr>
        <w:pStyle w:val="p3"/>
        <w:shd w:val="clear" w:color="auto" w:fill="FFFFFF"/>
        <w:spacing w:before="0" w:beforeAutospacing="0" w:after="0" w:afterAutospacing="0"/>
        <w:ind w:left="-3499" w:firstLine="3499"/>
        <w:jc w:val="both"/>
        <w:rPr>
          <w:b/>
          <w:color w:val="333333"/>
          <w:sz w:val="28"/>
          <w:szCs w:val="28"/>
        </w:rPr>
      </w:pPr>
      <w:r w:rsidRPr="000D48CE">
        <w:rPr>
          <w:b/>
          <w:color w:val="333333"/>
          <w:sz w:val="28"/>
          <w:szCs w:val="28"/>
        </w:rPr>
        <w:t xml:space="preserve">общественных территорий </w:t>
      </w:r>
      <w:proofErr w:type="spellStart"/>
      <w:r w:rsidRPr="000D48CE">
        <w:rPr>
          <w:b/>
          <w:color w:val="333333"/>
          <w:sz w:val="28"/>
          <w:szCs w:val="28"/>
        </w:rPr>
        <w:t>Рославльского</w:t>
      </w:r>
      <w:proofErr w:type="spellEnd"/>
      <w:r w:rsidR="00D308E7" w:rsidRPr="000D48CE">
        <w:rPr>
          <w:b/>
          <w:color w:val="333333"/>
          <w:sz w:val="28"/>
          <w:szCs w:val="28"/>
        </w:rPr>
        <w:t xml:space="preserve"> </w:t>
      </w:r>
      <w:r w:rsidR="000D1082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 городского</w:t>
      </w:r>
      <w:r w:rsidR="000D1082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 поселения</w:t>
      </w:r>
    </w:p>
    <w:p w:rsidR="00EB5159" w:rsidRPr="000D48CE" w:rsidRDefault="00EB5159" w:rsidP="00D308E7">
      <w:pPr>
        <w:pStyle w:val="p3"/>
        <w:shd w:val="clear" w:color="auto" w:fill="FFFFFF"/>
        <w:spacing w:before="0" w:beforeAutospacing="0" w:after="0" w:afterAutospacing="0"/>
        <w:ind w:left="-3499" w:firstLine="3499"/>
        <w:jc w:val="both"/>
        <w:rPr>
          <w:b/>
          <w:color w:val="333333"/>
          <w:sz w:val="28"/>
          <w:szCs w:val="28"/>
        </w:rPr>
      </w:pPr>
      <w:proofErr w:type="spellStart"/>
      <w:r w:rsidRPr="000D48CE">
        <w:rPr>
          <w:b/>
          <w:color w:val="333333"/>
          <w:sz w:val="28"/>
          <w:szCs w:val="28"/>
        </w:rPr>
        <w:t>Рославльского</w:t>
      </w:r>
      <w:proofErr w:type="spellEnd"/>
      <w:r w:rsidRPr="000D48CE">
        <w:rPr>
          <w:b/>
          <w:color w:val="333333"/>
          <w:sz w:val="28"/>
          <w:szCs w:val="28"/>
        </w:rPr>
        <w:t xml:space="preserve"> </w:t>
      </w:r>
      <w:r w:rsidR="00D308E7" w:rsidRPr="000D48CE">
        <w:rPr>
          <w:b/>
          <w:color w:val="333333"/>
          <w:sz w:val="28"/>
          <w:szCs w:val="28"/>
        </w:rPr>
        <w:t xml:space="preserve">     </w:t>
      </w:r>
      <w:r w:rsidRPr="000D48CE">
        <w:rPr>
          <w:b/>
          <w:color w:val="333333"/>
          <w:sz w:val="28"/>
          <w:szCs w:val="28"/>
        </w:rPr>
        <w:t xml:space="preserve">района Смоленской </w:t>
      </w:r>
      <w:r w:rsidR="00D308E7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области, </w:t>
      </w:r>
      <w:r w:rsidR="00D308E7" w:rsidRPr="000D48CE">
        <w:rPr>
          <w:b/>
          <w:color w:val="333333"/>
          <w:sz w:val="28"/>
          <w:szCs w:val="28"/>
        </w:rPr>
        <w:t xml:space="preserve"> </w:t>
      </w:r>
      <w:proofErr w:type="gramStart"/>
      <w:r w:rsidRPr="000D48CE">
        <w:rPr>
          <w:b/>
          <w:color w:val="333333"/>
          <w:sz w:val="28"/>
          <w:szCs w:val="28"/>
        </w:rPr>
        <w:t>сформированный</w:t>
      </w:r>
      <w:proofErr w:type="gramEnd"/>
    </w:p>
    <w:p w:rsidR="00EB5159" w:rsidRPr="000D48CE" w:rsidRDefault="00EB5159" w:rsidP="00D308E7">
      <w:pPr>
        <w:pStyle w:val="p3"/>
        <w:shd w:val="clear" w:color="auto" w:fill="FFFFFF"/>
        <w:spacing w:before="0" w:beforeAutospacing="0" w:after="0" w:afterAutospacing="0"/>
        <w:ind w:left="-3499" w:firstLine="3499"/>
        <w:jc w:val="both"/>
        <w:rPr>
          <w:b/>
          <w:color w:val="333333"/>
          <w:sz w:val="28"/>
          <w:szCs w:val="28"/>
        </w:rPr>
      </w:pPr>
      <w:r w:rsidRPr="000D48CE">
        <w:rPr>
          <w:b/>
          <w:color w:val="333333"/>
          <w:sz w:val="28"/>
          <w:szCs w:val="28"/>
        </w:rPr>
        <w:t>для проведения голосования по отбору общественных</w:t>
      </w:r>
      <w:r w:rsidR="00D308E7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>территорий,</w:t>
      </w:r>
    </w:p>
    <w:p w:rsidR="00D308E7" w:rsidRPr="000D48CE" w:rsidRDefault="00EB5159" w:rsidP="00D308E7">
      <w:pPr>
        <w:pStyle w:val="p3"/>
        <w:shd w:val="clear" w:color="auto" w:fill="FFFFFF"/>
        <w:tabs>
          <w:tab w:val="left" w:pos="0"/>
        </w:tabs>
        <w:spacing w:before="0" w:beforeAutospacing="0" w:after="0" w:afterAutospacing="0"/>
        <w:ind w:left="-3499" w:firstLine="3499"/>
        <w:jc w:val="both"/>
        <w:rPr>
          <w:b/>
          <w:color w:val="333333"/>
          <w:sz w:val="28"/>
          <w:szCs w:val="28"/>
        </w:rPr>
      </w:pPr>
      <w:r w:rsidRPr="000D48CE">
        <w:rPr>
          <w:b/>
          <w:color w:val="333333"/>
          <w:sz w:val="28"/>
          <w:szCs w:val="28"/>
        </w:rPr>
        <w:t>подлежащих</w:t>
      </w:r>
      <w:r w:rsidR="00D308E7" w:rsidRPr="000D48CE">
        <w:rPr>
          <w:b/>
          <w:color w:val="333333"/>
          <w:sz w:val="28"/>
          <w:szCs w:val="28"/>
        </w:rPr>
        <w:t>,</w:t>
      </w:r>
      <w:r w:rsidRPr="000D48CE">
        <w:rPr>
          <w:b/>
          <w:color w:val="333333"/>
          <w:sz w:val="28"/>
          <w:szCs w:val="28"/>
        </w:rPr>
        <w:t xml:space="preserve"> </w:t>
      </w:r>
      <w:r w:rsidR="00D308E7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в рамках </w:t>
      </w:r>
      <w:r w:rsidR="00D308E7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реализации </w:t>
      </w:r>
      <w:r w:rsidR="00D308E7" w:rsidRPr="000D48CE">
        <w:rPr>
          <w:b/>
          <w:color w:val="333333"/>
          <w:sz w:val="28"/>
          <w:szCs w:val="28"/>
        </w:rPr>
        <w:t xml:space="preserve">  </w:t>
      </w:r>
      <w:r w:rsidRPr="000D48CE">
        <w:rPr>
          <w:b/>
          <w:color w:val="333333"/>
          <w:sz w:val="28"/>
          <w:szCs w:val="28"/>
        </w:rPr>
        <w:t xml:space="preserve">муниципальной </w:t>
      </w:r>
      <w:r w:rsidR="000D1082" w:rsidRPr="000D48CE">
        <w:rPr>
          <w:b/>
          <w:color w:val="333333"/>
          <w:sz w:val="28"/>
          <w:szCs w:val="28"/>
        </w:rPr>
        <w:t xml:space="preserve">  </w:t>
      </w:r>
      <w:r w:rsidR="00D308E7" w:rsidRPr="000D48CE">
        <w:rPr>
          <w:b/>
          <w:color w:val="333333"/>
          <w:sz w:val="28"/>
          <w:szCs w:val="28"/>
        </w:rPr>
        <w:t>п</w:t>
      </w:r>
      <w:r w:rsidRPr="000D48CE">
        <w:rPr>
          <w:b/>
          <w:color w:val="333333"/>
          <w:sz w:val="28"/>
          <w:szCs w:val="28"/>
        </w:rPr>
        <w:t>рограммы</w:t>
      </w:r>
    </w:p>
    <w:p w:rsidR="00D308E7" w:rsidRPr="000D48CE" w:rsidRDefault="00EB5159" w:rsidP="00D308E7">
      <w:pPr>
        <w:pStyle w:val="p3"/>
        <w:shd w:val="clear" w:color="auto" w:fill="FFFFFF"/>
        <w:tabs>
          <w:tab w:val="left" w:pos="0"/>
        </w:tabs>
        <w:spacing w:before="0" w:beforeAutospacing="0" w:after="0" w:afterAutospacing="0"/>
        <w:ind w:left="-3499" w:firstLine="3499"/>
        <w:jc w:val="both"/>
        <w:rPr>
          <w:b/>
          <w:color w:val="333333"/>
          <w:sz w:val="28"/>
          <w:szCs w:val="28"/>
        </w:rPr>
      </w:pPr>
      <w:r w:rsidRPr="000D48CE">
        <w:rPr>
          <w:b/>
          <w:color w:val="333333"/>
          <w:sz w:val="28"/>
          <w:szCs w:val="28"/>
        </w:rPr>
        <w:t xml:space="preserve">«Формирование </w:t>
      </w:r>
      <w:r w:rsidR="00D308E7" w:rsidRPr="000D48CE">
        <w:rPr>
          <w:b/>
          <w:color w:val="333333"/>
          <w:sz w:val="28"/>
          <w:szCs w:val="28"/>
        </w:rPr>
        <w:t xml:space="preserve">  </w:t>
      </w:r>
      <w:r w:rsidRPr="000D48CE">
        <w:rPr>
          <w:b/>
          <w:color w:val="333333"/>
          <w:sz w:val="28"/>
          <w:szCs w:val="28"/>
        </w:rPr>
        <w:t xml:space="preserve">современной </w:t>
      </w:r>
      <w:r w:rsidR="00D308E7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городской </w:t>
      </w:r>
      <w:r w:rsidR="00D308E7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>среды</w:t>
      </w:r>
      <w:r w:rsidR="00D308E7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 </w:t>
      </w:r>
      <w:r w:rsidR="000D1082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на </w:t>
      </w:r>
      <w:r w:rsidR="00D308E7" w:rsidRPr="000D48CE">
        <w:rPr>
          <w:b/>
          <w:color w:val="333333"/>
          <w:sz w:val="28"/>
          <w:szCs w:val="28"/>
        </w:rPr>
        <w:t xml:space="preserve">  </w:t>
      </w:r>
      <w:r w:rsidRPr="000D48CE">
        <w:rPr>
          <w:b/>
          <w:color w:val="333333"/>
          <w:sz w:val="28"/>
          <w:szCs w:val="28"/>
        </w:rPr>
        <w:t xml:space="preserve">территории </w:t>
      </w:r>
    </w:p>
    <w:p w:rsidR="00D308E7" w:rsidRPr="000D48CE" w:rsidRDefault="00D308E7" w:rsidP="00D308E7">
      <w:pPr>
        <w:pStyle w:val="p3"/>
        <w:shd w:val="clear" w:color="auto" w:fill="FFFFFF"/>
        <w:tabs>
          <w:tab w:val="left" w:pos="0"/>
        </w:tabs>
        <w:spacing w:before="0" w:beforeAutospacing="0" w:after="0" w:afterAutospacing="0"/>
        <w:ind w:left="-3499" w:firstLine="3499"/>
        <w:jc w:val="both"/>
        <w:rPr>
          <w:b/>
          <w:color w:val="333333"/>
          <w:sz w:val="28"/>
          <w:szCs w:val="28"/>
        </w:rPr>
      </w:pPr>
      <w:proofErr w:type="spellStart"/>
      <w:r w:rsidRPr="000D48CE">
        <w:rPr>
          <w:b/>
          <w:color w:val="333333"/>
          <w:sz w:val="28"/>
          <w:szCs w:val="28"/>
        </w:rPr>
        <w:t>Рославльск</w:t>
      </w:r>
      <w:r w:rsidR="00EB5159" w:rsidRPr="000D48CE">
        <w:rPr>
          <w:b/>
          <w:color w:val="333333"/>
          <w:sz w:val="28"/>
          <w:szCs w:val="28"/>
        </w:rPr>
        <w:t>о</w:t>
      </w:r>
      <w:r w:rsidRPr="000D48CE">
        <w:rPr>
          <w:b/>
          <w:color w:val="333333"/>
          <w:sz w:val="28"/>
          <w:szCs w:val="28"/>
        </w:rPr>
        <w:t>го</w:t>
      </w:r>
      <w:proofErr w:type="spellEnd"/>
      <w:r w:rsidR="00EB5159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 </w:t>
      </w:r>
      <w:r w:rsidR="00EB5159" w:rsidRPr="000D48CE">
        <w:rPr>
          <w:b/>
          <w:color w:val="333333"/>
          <w:sz w:val="28"/>
          <w:szCs w:val="28"/>
        </w:rPr>
        <w:t>городского</w:t>
      </w:r>
      <w:r w:rsidRPr="000D48CE">
        <w:rPr>
          <w:b/>
          <w:color w:val="333333"/>
          <w:sz w:val="28"/>
          <w:szCs w:val="28"/>
        </w:rPr>
        <w:t xml:space="preserve">  </w:t>
      </w:r>
      <w:r w:rsidR="00EB5159" w:rsidRPr="000D48CE">
        <w:rPr>
          <w:b/>
          <w:color w:val="333333"/>
          <w:sz w:val="28"/>
          <w:szCs w:val="28"/>
        </w:rPr>
        <w:t xml:space="preserve"> поселения</w:t>
      </w:r>
      <w:r w:rsidRPr="000D48CE">
        <w:rPr>
          <w:b/>
          <w:color w:val="333333"/>
          <w:sz w:val="28"/>
          <w:szCs w:val="28"/>
        </w:rPr>
        <w:t xml:space="preserve"> </w:t>
      </w:r>
      <w:r w:rsidR="00EB5159" w:rsidRPr="000D48CE">
        <w:rPr>
          <w:b/>
          <w:color w:val="333333"/>
          <w:sz w:val="28"/>
          <w:szCs w:val="28"/>
        </w:rPr>
        <w:t xml:space="preserve"> </w:t>
      </w:r>
      <w:proofErr w:type="spellStart"/>
      <w:r w:rsidR="00EB5159" w:rsidRPr="000D48CE">
        <w:rPr>
          <w:b/>
          <w:color w:val="333333"/>
          <w:sz w:val="28"/>
          <w:szCs w:val="28"/>
        </w:rPr>
        <w:t>Рославльского</w:t>
      </w:r>
      <w:proofErr w:type="spellEnd"/>
      <w:r w:rsidR="00EB5159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     </w:t>
      </w:r>
      <w:r w:rsidR="000D1082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 </w:t>
      </w:r>
      <w:r w:rsidR="000D1082" w:rsidRPr="000D48CE">
        <w:rPr>
          <w:b/>
          <w:color w:val="333333"/>
          <w:sz w:val="28"/>
          <w:szCs w:val="28"/>
        </w:rPr>
        <w:t xml:space="preserve"> район</w:t>
      </w:r>
      <w:r w:rsidR="00EB5159" w:rsidRPr="000D48CE">
        <w:rPr>
          <w:b/>
          <w:color w:val="333333"/>
          <w:sz w:val="28"/>
          <w:szCs w:val="28"/>
        </w:rPr>
        <w:t xml:space="preserve">а </w:t>
      </w:r>
    </w:p>
    <w:p w:rsidR="00D308E7" w:rsidRPr="000D48CE" w:rsidRDefault="00EB5159" w:rsidP="00D308E7">
      <w:pPr>
        <w:pStyle w:val="p3"/>
        <w:shd w:val="clear" w:color="auto" w:fill="FFFFFF"/>
        <w:tabs>
          <w:tab w:val="left" w:pos="0"/>
        </w:tabs>
        <w:spacing w:before="0" w:beforeAutospacing="0" w:after="0" w:afterAutospacing="0"/>
        <w:ind w:left="-3499" w:firstLine="3499"/>
        <w:jc w:val="both"/>
        <w:rPr>
          <w:b/>
          <w:color w:val="333333"/>
          <w:sz w:val="28"/>
          <w:szCs w:val="28"/>
        </w:rPr>
      </w:pPr>
      <w:r w:rsidRPr="000D48CE">
        <w:rPr>
          <w:b/>
          <w:color w:val="333333"/>
          <w:sz w:val="28"/>
          <w:szCs w:val="28"/>
        </w:rPr>
        <w:t>Смоленской области» на</w:t>
      </w:r>
      <w:r w:rsidR="000D1082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 2018-2022 годы</w:t>
      </w:r>
      <w:r w:rsidR="00D308E7" w:rsidRPr="000D48CE">
        <w:rPr>
          <w:b/>
          <w:color w:val="333333"/>
          <w:sz w:val="28"/>
          <w:szCs w:val="28"/>
        </w:rPr>
        <w:t xml:space="preserve"> </w:t>
      </w:r>
      <w:r w:rsidRPr="000D48CE">
        <w:rPr>
          <w:b/>
          <w:color w:val="333333"/>
          <w:sz w:val="28"/>
          <w:szCs w:val="28"/>
        </w:rPr>
        <w:t xml:space="preserve">благоустройству </w:t>
      </w:r>
      <w:r w:rsidR="00D308E7" w:rsidRPr="000D48CE">
        <w:rPr>
          <w:b/>
          <w:color w:val="333333"/>
          <w:sz w:val="28"/>
          <w:szCs w:val="28"/>
        </w:rPr>
        <w:t xml:space="preserve">         </w:t>
      </w:r>
      <w:r w:rsidR="000D1082" w:rsidRPr="000D48CE">
        <w:rPr>
          <w:b/>
          <w:color w:val="333333"/>
          <w:sz w:val="28"/>
          <w:szCs w:val="28"/>
        </w:rPr>
        <w:t xml:space="preserve"> </w:t>
      </w:r>
      <w:r w:rsidR="000D48CE">
        <w:rPr>
          <w:b/>
          <w:color w:val="333333"/>
          <w:sz w:val="28"/>
          <w:szCs w:val="28"/>
        </w:rPr>
        <w:t xml:space="preserve">   </w:t>
      </w:r>
      <w:proofErr w:type="gramStart"/>
      <w:r w:rsidRPr="000D48CE">
        <w:rPr>
          <w:b/>
          <w:color w:val="333333"/>
          <w:sz w:val="28"/>
          <w:szCs w:val="28"/>
        </w:rPr>
        <w:t>в</w:t>
      </w:r>
      <w:proofErr w:type="gramEnd"/>
      <w:r w:rsidRPr="000D48CE">
        <w:rPr>
          <w:b/>
          <w:color w:val="333333"/>
          <w:sz w:val="28"/>
          <w:szCs w:val="28"/>
        </w:rPr>
        <w:t xml:space="preserve"> </w:t>
      </w:r>
    </w:p>
    <w:p w:rsidR="00EB5159" w:rsidRPr="000D48CE" w:rsidRDefault="00EB5159" w:rsidP="00D308E7">
      <w:pPr>
        <w:pStyle w:val="p3"/>
        <w:shd w:val="clear" w:color="auto" w:fill="FFFFFF"/>
        <w:tabs>
          <w:tab w:val="left" w:pos="0"/>
        </w:tabs>
        <w:spacing w:before="0" w:beforeAutospacing="0" w:after="0" w:afterAutospacing="0"/>
        <w:ind w:left="-3499" w:firstLine="3499"/>
        <w:jc w:val="both"/>
        <w:rPr>
          <w:b/>
          <w:color w:val="333333"/>
          <w:sz w:val="28"/>
          <w:szCs w:val="28"/>
        </w:rPr>
      </w:pPr>
      <w:r w:rsidRPr="000D48CE">
        <w:rPr>
          <w:b/>
          <w:color w:val="333333"/>
          <w:sz w:val="28"/>
          <w:szCs w:val="28"/>
        </w:rPr>
        <w:t>пер</w:t>
      </w:r>
      <w:r w:rsidR="00E8643F">
        <w:rPr>
          <w:b/>
          <w:color w:val="333333"/>
          <w:sz w:val="28"/>
          <w:szCs w:val="28"/>
        </w:rPr>
        <w:t>воочередном порядке в 2018 году</w:t>
      </w:r>
    </w:p>
    <w:p w:rsidR="00EB5159" w:rsidRDefault="00EB5159" w:rsidP="00D308E7">
      <w:pPr>
        <w:pStyle w:val="western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74"/>
        <w:gridCol w:w="4896"/>
        <w:gridCol w:w="4360"/>
      </w:tblGrid>
      <w:tr w:rsidR="00351B09" w:rsidTr="00351B09">
        <w:tc>
          <w:tcPr>
            <w:tcW w:w="774" w:type="dxa"/>
          </w:tcPr>
          <w:p w:rsidR="00351B09" w:rsidRPr="000D1082" w:rsidRDefault="00351B09" w:rsidP="00C727F7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108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D108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D108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D108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96" w:type="dxa"/>
          </w:tcPr>
          <w:p w:rsidR="00351B09" w:rsidRPr="000D1082" w:rsidRDefault="00351B09" w:rsidP="000D1082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4360" w:type="dxa"/>
          </w:tcPr>
          <w:p w:rsidR="00351B09" w:rsidRPr="000D1082" w:rsidRDefault="00351B09" w:rsidP="000D1082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1082">
              <w:rPr>
                <w:color w:val="000000"/>
                <w:sz w:val="28"/>
                <w:szCs w:val="28"/>
              </w:rPr>
              <w:t>Место расположения общественной территори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</w:tr>
      <w:tr w:rsidR="00351B09" w:rsidTr="00351B09">
        <w:trPr>
          <w:trHeight w:val="302"/>
        </w:trPr>
        <w:tc>
          <w:tcPr>
            <w:tcW w:w="774" w:type="dxa"/>
          </w:tcPr>
          <w:p w:rsidR="00351B09" w:rsidRPr="000D1082" w:rsidRDefault="00351B09" w:rsidP="000D1082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108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351B09" w:rsidRPr="000D1082" w:rsidRDefault="00351B09" w:rsidP="00351B09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2</w:t>
            </w:r>
          </w:p>
        </w:tc>
        <w:tc>
          <w:tcPr>
            <w:tcW w:w="4360" w:type="dxa"/>
          </w:tcPr>
          <w:p w:rsidR="00351B09" w:rsidRPr="000D1082" w:rsidRDefault="00351B09" w:rsidP="00351B09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Pr="000D1082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</w:p>
        </w:tc>
      </w:tr>
      <w:tr w:rsidR="00351B09" w:rsidTr="00351B09">
        <w:tc>
          <w:tcPr>
            <w:tcW w:w="774" w:type="dxa"/>
          </w:tcPr>
          <w:p w:rsidR="00351B09" w:rsidRPr="000D1082" w:rsidRDefault="00351B09" w:rsidP="000D1082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351B09" w:rsidRPr="000D1082" w:rsidRDefault="00351B09" w:rsidP="000D48CE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Пешеходная  зона  (участок от комплекса «Рыбка » вдоль школы  №9 до выхода к дому  №21 в 15 микрорайоне)</w:t>
            </w:r>
          </w:p>
        </w:tc>
        <w:tc>
          <w:tcPr>
            <w:tcW w:w="4360" w:type="dxa"/>
          </w:tcPr>
          <w:p w:rsidR="00351B09" w:rsidRPr="000D1082" w:rsidRDefault="00351B09" w:rsidP="000D1082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ославль ,15 микрорайон</w:t>
            </w:r>
          </w:p>
        </w:tc>
      </w:tr>
      <w:tr w:rsidR="00351B09" w:rsidRPr="00A80B0A" w:rsidTr="00351B09">
        <w:tc>
          <w:tcPr>
            <w:tcW w:w="774" w:type="dxa"/>
          </w:tcPr>
          <w:p w:rsidR="00351B09" w:rsidRPr="00A80B0A" w:rsidRDefault="00351B09" w:rsidP="000D1082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 w:rsidRPr="00A80B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351B09" w:rsidRPr="00A80B0A" w:rsidRDefault="00351B09" w:rsidP="000D1082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 w:rsidRPr="00A80B0A">
              <w:rPr>
                <w:color w:val="000000"/>
                <w:sz w:val="28"/>
                <w:szCs w:val="28"/>
              </w:rPr>
              <w:t>Пешеходная зона по ул</w:t>
            </w:r>
            <w:proofErr w:type="gramStart"/>
            <w:r w:rsidRPr="00A80B0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A80B0A">
              <w:rPr>
                <w:color w:val="000000"/>
                <w:sz w:val="28"/>
                <w:szCs w:val="28"/>
              </w:rPr>
              <w:t>моленская (участок</w:t>
            </w:r>
            <w:r>
              <w:rPr>
                <w:color w:val="000000"/>
                <w:sz w:val="28"/>
                <w:szCs w:val="28"/>
              </w:rPr>
              <w:t xml:space="preserve"> от ул.Мичурина до школы  №4 и детского сада «Ладушки»</w:t>
            </w:r>
            <w:r w:rsidRPr="00A80B0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360" w:type="dxa"/>
          </w:tcPr>
          <w:p w:rsidR="00351B09" w:rsidRPr="00A80B0A" w:rsidRDefault="00351B09" w:rsidP="000D1082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ославль , ул.Смоленская</w:t>
            </w:r>
          </w:p>
        </w:tc>
      </w:tr>
      <w:tr w:rsidR="00351B09" w:rsidRPr="00A80B0A" w:rsidTr="00351B09">
        <w:tc>
          <w:tcPr>
            <w:tcW w:w="774" w:type="dxa"/>
          </w:tcPr>
          <w:p w:rsidR="00351B09" w:rsidRPr="00A80B0A" w:rsidRDefault="00351B09" w:rsidP="000D1082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351B09" w:rsidRPr="00A80B0A" w:rsidRDefault="00351B09" w:rsidP="000D1082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Городская Доска Почета</w:t>
            </w:r>
          </w:p>
        </w:tc>
        <w:tc>
          <w:tcPr>
            <w:tcW w:w="4360" w:type="dxa"/>
          </w:tcPr>
          <w:p w:rsidR="00351B09" w:rsidRPr="00A80B0A" w:rsidRDefault="00351B09" w:rsidP="000D1082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ославль, ул.Советская </w:t>
            </w:r>
          </w:p>
        </w:tc>
      </w:tr>
      <w:tr w:rsidR="00351B09" w:rsidRPr="00A80B0A" w:rsidTr="00351B09">
        <w:tc>
          <w:tcPr>
            <w:tcW w:w="774" w:type="dxa"/>
          </w:tcPr>
          <w:p w:rsidR="00351B09" w:rsidRPr="00A80B0A" w:rsidRDefault="00351B09" w:rsidP="000D1082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351B09" w:rsidRPr="00A80B0A" w:rsidRDefault="00351B09" w:rsidP="000D1082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Пешеходная зона по ул</w:t>
            </w:r>
            <w:proofErr w:type="gramStart"/>
            <w:r>
              <w:rPr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color w:val="000000"/>
                <w:sz w:val="28"/>
                <w:szCs w:val="28"/>
              </w:rPr>
              <w:t>енина (участок от ул.Пушкина –школа №6, до ул.Братской)</w:t>
            </w:r>
          </w:p>
        </w:tc>
        <w:tc>
          <w:tcPr>
            <w:tcW w:w="4360" w:type="dxa"/>
          </w:tcPr>
          <w:p w:rsidR="00351B09" w:rsidRPr="00A80B0A" w:rsidRDefault="00351B09" w:rsidP="000D1082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ославль, ул.Ленина</w:t>
            </w:r>
          </w:p>
        </w:tc>
      </w:tr>
      <w:tr w:rsidR="00351B09" w:rsidRPr="00A80B0A" w:rsidTr="00351B09">
        <w:tc>
          <w:tcPr>
            <w:tcW w:w="774" w:type="dxa"/>
          </w:tcPr>
          <w:p w:rsidR="00351B09" w:rsidRPr="00A80B0A" w:rsidRDefault="00351B09" w:rsidP="000D1082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351B09" w:rsidRPr="00A80B0A" w:rsidRDefault="00351B09" w:rsidP="004F7387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Пешеходная</w:t>
            </w:r>
            <w:r w:rsidR="004F7387">
              <w:rPr>
                <w:color w:val="000000"/>
                <w:sz w:val="28"/>
                <w:szCs w:val="28"/>
              </w:rPr>
              <w:t xml:space="preserve"> аллея по ул.Э.Репина (участок от ул.Красноармейской до остановки  «Поликлиника » и участок от  аллеи до МБДОУ  «Детский сад  «Малыш»»)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360" w:type="dxa"/>
          </w:tcPr>
          <w:p w:rsidR="00351B09" w:rsidRPr="00A80B0A" w:rsidRDefault="00260211" w:rsidP="004F7387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 w:rsidR="00351B09">
              <w:rPr>
                <w:color w:val="000000"/>
                <w:sz w:val="28"/>
                <w:szCs w:val="28"/>
              </w:rPr>
              <w:t>.Р</w:t>
            </w:r>
            <w:proofErr w:type="gramEnd"/>
            <w:r w:rsidR="00351B09">
              <w:rPr>
                <w:color w:val="000000"/>
                <w:sz w:val="28"/>
                <w:szCs w:val="28"/>
              </w:rPr>
              <w:t>ославль ул.</w:t>
            </w:r>
            <w:r w:rsidR="004F7387">
              <w:rPr>
                <w:color w:val="000000"/>
                <w:sz w:val="28"/>
                <w:szCs w:val="28"/>
              </w:rPr>
              <w:t>Э.Репина</w:t>
            </w:r>
          </w:p>
        </w:tc>
      </w:tr>
      <w:tr w:rsidR="00260211" w:rsidRPr="00A80B0A" w:rsidTr="00351B09">
        <w:tc>
          <w:tcPr>
            <w:tcW w:w="774" w:type="dxa"/>
          </w:tcPr>
          <w:p w:rsidR="00260211" w:rsidRDefault="00260211" w:rsidP="000D1082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260211" w:rsidRDefault="00260211" w:rsidP="004F7387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Пешеходная зона (участок)вдоль ул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расноармейской от пересечения с ул.Э.Репина до дома  №11 на 17 микрорайоне</w:t>
            </w:r>
          </w:p>
        </w:tc>
        <w:tc>
          <w:tcPr>
            <w:tcW w:w="4360" w:type="dxa"/>
          </w:tcPr>
          <w:p w:rsidR="00260211" w:rsidRDefault="00260211" w:rsidP="004F7387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г.Рославль ,ул.Красноармейская</w:t>
            </w:r>
          </w:p>
        </w:tc>
      </w:tr>
    </w:tbl>
    <w:p w:rsidR="00A80B0A" w:rsidRDefault="00A80B0A" w:rsidP="00A80B0A">
      <w:pPr>
        <w:tabs>
          <w:tab w:val="left" w:pos="4035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A80B0A" w:rsidSect="00D3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1FF8"/>
    <w:rsid w:val="000D1082"/>
    <w:rsid w:val="000D48CE"/>
    <w:rsid w:val="00260211"/>
    <w:rsid w:val="00351B09"/>
    <w:rsid w:val="00481FF8"/>
    <w:rsid w:val="004F7387"/>
    <w:rsid w:val="005A006C"/>
    <w:rsid w:val="0084416C"/>
    <w:rsid w:val="00872ABB"/>
    <w:rsid w:val="00A80B0A"/>
    <w:rsid w:val="00C727F7"/>
    <w:rsid w:val="00D308E7"/>
    <w:rsid w:val="00E8643F"/>
    <w:rsid w:val="00EB5159"/>
    <w:rsid w:val="00EF4FF9"/>
    <w:rsid w:val="00F25716"/>
    <w:rsid w:val="00FD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8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EB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D1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11</cp:revision>
  <cp:lastPrinted>2018-02-09T07:38:00Z</cp:lastPrinted>
  <dcterms:created xsi:type="dcterms:W3CDTF">2018-02-05T11:26:00Z</dcterms:created>
  <dcterms:modified xsi:type="dcterms:W3CDTF">2018-02-09T08:03:00Z</dcterms:modified>
</cp:coreProperties>
</file>