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F" w:rsidRDefault="003429FF"/>
    <w:p w:rsidR="005727EB" w:rsidRDefault="005727EB" w:rsidP="005727EB">
      <w:pPr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0215" cy="559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EB" w:rsidRDefault="005727EB" w:rsidP="005727EB">
      <w:pPr>
        <w:pStyle w:val="a3"/>
        <w:jc w:val="center"/>
      </w:pPr>
      <w:r>
        <w:t xml:space="preserve">Контрольно-ревизионная комиссия </w:t>
      </w:r>
      <w:r w:rsidR="00142FC6">
        <w:t xml:space="preserve">муниципального образования </w:t>
      </w:r>
      <w:r>
        <w:t>Рославльского городского поселения Рославльского района Смоленской области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1"/>
      </w:tblGrid>
      <w:tr w:rsidR="005727EB" w:rsidTr="00D86F50">
        <w:trPr>
          <w:trHeight w:val="184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86F50" w:rsidRDefault="00CA5BF5" w:rsidP="00CA5BF5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216500,</w:t>
            </w:r>
            <w:r w:rsidR="005727EB">
              <w:rPr>
                <w:rFonts w:ascii="Times New Roman" w:hAnsi="Times New Roman" w:cs="Times New Roman"/>
                <w:sz w:val="20"/>
                <w:szCs w:val="36"/>
              </w:rPr>
              <w:t>Смоленская область, г.Рославль, ул. Заслонова д.2,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8 48134  64197,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krkgroslavlya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D86F50" w:rsidRPr="00AB2CD9" w:rsidRDefault="00D86F50" w:rsidP="00AB2C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150DE8"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финансово-экономической экспертизы</w:t>
      </w:r>
      <w:r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150DE8"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Совета депутатов Рославльского городского поселения «</w:t>
      </w:r>
      <w:r w:rsidR="00AB2CD9">
        <w:rPr>
          <w:rFonts w:ascii="Times New Roman" w:eastAsia="Times New Roman" w:hAnsi="Times New Roman" w:cs="Times New Roman"/>
          <w:sz w:val="28"/>
          <w:szCs w:val="28"/>
        </w:rPr>
        <w:t>О принятии в муниципальную собственность Рославльского городского поселения Рославльского района</w:t>
      </w:r>
      <w:r w:rsidR="00AB2CD9" w:rsidRPr="00377862">
        <w:rPr>
          <w:rFonts w:ascii="Times New Roman" w:eastAsia="Times New Roman" w:hAnsi="Times New Roman" w:cs="Times New Roman"/>
          <w:sz w:val="28"/>
          <w:szCs w:val="28"/>
        </w:rPr>
        <w:t xml:space="preserve">  Смоленской области </w:t>
      </w:r>
      <w:r w:rsidR="00AB2CD9">
        <w:rPr>
          <w:rFonts w:ascii="Times New Roman" w:eastAsia="Times New Roman" w:hAnsi="Times New Roman" w:cs="Times New Roman"/>
          <w:sz w:val="28"/>
          <w:szCs w:val="28"/>
        </w:rPr>
        <w:t>объектов, являющихся собственностью муниципального образования «Рославльский район» Смоленской области</w:t>
      </w:r>
      <w:r w:rsidRPr="00A06232">
        <w:rPr>
          <w:rFonts w:ascii="Times New Roman" w:hAnsi="Times New Roman" w:cs="Times New Roman"/>
          <w:sz w:val="28"/>
          <w:szCs w:val="28"/>
        </w:rPr>
        <w:t>»</w:t>
      </w:r>
    </w:p>
    <w:p w:rsidR="00D86F50" w:rsidRPr="007636DC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D86F50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г.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Рославль         </w:t>
      </w: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                                         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                     </w:t>
      </w:r>
      <w:r w:rsidR="00F8023B">
        <w:rPr>
          <w:rFonts w:ascii="Georgia" w:eastAsia="Times New Roman" w:hAnsi="Georgia" w:cs="Times New Roman"/>
          <w:color w:val="000000"/>
          <w:sz w:val="27"/>
          <w:szCs w:val="27"/>
        </w:rPr>
        <w:t xml:space="preserve">         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="00CA5BF5">
        <w:rPr>
          <w:rFonts w:ascii="Georgia" w:eastAsia="Times New Roman" w:hAnsi="Georgia" w:cs="Times New Roman"/>
          <w:color w:val="000000"/>
          <w:sz w:val="27"/>
          <w:szCs w:val="27"/>
        </w:rPr>
        <w:t xml:space="preserve">от </w:t>
      </w:r>
      <w:r w:rsidR="00540DF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CA5B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2CD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A5B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6F50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CA5BF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8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BF5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540DF0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</w:p>
    <w:p w:rsidR="00F8023B" w:rsidRDefault="00F8023B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50" w:rsidRPr="004436A9" w:rsidRDefault="00150DE8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Основание для проведения финансово-экономической экспертизы:</w:t>
      </w:r>
      <w:r w:rsidRPr="004436A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п.7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ч.2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ст.9 Федерального закона от 07.02.2011 № 6-ФЗ « 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образовании Рославльское городское поселение Рославльского района Смоленской области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», Положение «О Контрольно-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F12E57" w:rsidRPr="004436A9" w:rsidRDefault="00F12E57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76BDB"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 представления: 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экспертизы представлен в Контрольно-ревизионную комиссию </w:t>
      </w:r>
      <w:r w:rsidR="008C6D09">
        <w:rPr>
          <w:rFonts w:ascii="Times New Roman" w:hAnsi="Times New Roman" w:cs="Times New Roman"/>
          <w:sz w:val="28"/>
          <w:szCs w:val="28"/>
          <w:shd w:val="clear" w:color="auto" w:fill="FFFFFF"/>
        </w:rPr>
        <w:t>11 ноября</w:t>
      </w:r>
      <w:r w:rsidR="0005141D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CA5BF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5141D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05141D" w:rsidRPr="004436A9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финансово-экономической экспертизы:</w:t>
      </w: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C6D09">
        <w:rPr>
          <w:rFonts w:ascii="Times New Roman" w:hAnsi="Times New Roman" w:cs="Times New Roman"/>
          <w:sz w:val="28"/>
          <w:szCs w:val="28"/>
          <w:shd w:val="clear" w:color="auto" w:fill="FFFFFF"/>
        </w:rPr>
        <w:t>11.11.2016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8C6D09">
        <w:rPr>
          <w:rFonts w:ascii="Times New Roman" w:hAnsi="Times New Roman" w:cs="Times New Roman"/>
          <w:sz w:val="28"/>
          <w:szCs w:val="28"/>
          <w:shd w:val="clear" w:color="auto" w:fill="FFFFFF"/>
        </w:rPr>
        <w:t>21.11.2016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05141D" w:rsidRPr="004436A9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3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Нормативно-правовая основа экспертизы включает в себя:</w:t>
      </w:r>
    </w:p>
    <w:p w:rsidR="00522209" w:rsidRDefault="0005141D" w:rsidP="00053778">
      <w:pPr>
        <w:shd w:val="clear" w:color="auto" w:fill="FFFFFF"/>
        <w:spacing w:after="0" w:line="1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06232">
        <w:rPr>
          <w:rFonts w:ascii="Times New Roman" w:eastAsia="Times New Roman" w:hAnsi="Times New Roman" w:cs="Times New Roman"/>
          <w:sz w:val="28"/>
          <w:szCs w:val="28"/>
        </w:rPr>
        <w:t>Бюджетный</w:t>
      </w:r>
      <w:r w:rsidR="00F96D8B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3579CF" w:rsidRPr="00605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209" w:rsidRPr="00605B7F">
        <w:rPr>
          <w:rFonts w:ascii="Times New Roman" w:eastAsia="Times New Roman" w:hAnsi="Times New Roman" w:cs="Times New Roman"/>
          <w:sz w:val="28"/>
          <w:szCs w:val="28"/>
        </w:rPr>
        <w:t>РФ;</w:t>
      </w:r>
    </w:p>
    <w:p w:rsidR="00AB2CD9" w:rsidRPr="004436A9" w:rsidRDefault="00AB2CD9" w:rsidP="00053778">
      <w:pPr>
        <w:shd w:val="clear" w:color="auto" w:fill="FFFFFF"/>
        <w:spacing w:after="0" w:line="1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Жилищный кодекс РФ;</w:t>
      </w:r>
    </w:p>
    <w:p w:rsidR="00AB2CD9" w:rsidRDefault="00522209" w:rsidP="00AB2CD9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3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6232">
        <w:rPr>
          <w:rFonts w:ascii="Times New Roman" w:hAnsi="Times New Roman"/>
          <w:sz w:val="28"/>
          <w:szCs w:val="28"/>
        </w:rPr>
        <w:t>Федеральный закон от  6 октября 2003 года № 131-ФЗ</w:t>
      </w:r>
      <w:r w:rsidR="00A06232" w:rsidRPr="00C8778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06232" w:rsidRPr="00194376">
        <w:rPr>
          <w:rFonts w:ascii="Times New Roman" w:hAnsi="Times New Roman" w:cs="Times New Roman"/>
          <w:sz w:val="28"/>
          <w:szCs w:val="28"/>
        </w:rPr>
        <w:t xml:space="preserve"> </w:t>
      </w:r>
      <w:r w:rsidR="00A6727E" w:rsidRPr="00194376">
        <w:rPr>
          <w:rFonts w:ascii="Times New Roman" w:hAnsi="Times New Roman" w:cs="Times New Roman"/>
          <w:sz w:val="28"/>
          <w:szCs w:val="28"/>
        </w:rPr>
        <w:t>(далее</w:t>
      </w:r>
      <w:r w:rsidR="00605B7F">
        <w:rPr>
          <w:rFonts w:ascii="Times New Roman" w:hAnsi="Times New Roman" w:cs="Times New Roman"/>
          <w:sz w:val="28"/>
          <w:szCs w:val="28"/>
        </w:rPr>
        <w:t xml:space="preserve"> </w:t>
      </w:r>
      <w:r w:rsidR="00A6727E" w:rsidRPr="0019437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A06232">
        <w:rPr>
          <w:rFonts w:ascii="Times New Roman" w:hAnsi="Times New Roman"/>
          <w:sz w:val="28"/>
          <w:szCs w:val="28"/>
        </w:rPr>
        <w:t>от  6 октября 2003 года № 131-ФЗ</w:t>
      </w:r>
      <w:r w:rsidR="00A6727E" w:rsidRPr="00194376">
        <w:rPr>
          <w:rFonts w:ascii="Times New Roman" w:hAnsi="Times New Roman" w:cs="Times New Roman"/>
          <w:sz w:val="28"/>
          <w:szCs w:val="28"/>
        </w:rPr>
        <w:t>)</w:t>
      </w:r>
      <w:r w:rsidR="009A4CDB" w:rsidRPr="00194376">
        <w:rPr>
          <w:rFonts w:ascii="Times New Roman" w:hAnsi="Times New Roman" w:cs="Times New Roman"/>
          <w:sz w:val="28"/>
          <w:szCs w:val="28"/>
        </w:rPr>
        <w:t>;</w:t>
      </w:r>
    </w:p>
    <w:p w:rsidR="00AB2CD9" w:rsidRDefault="00AB2CD9" w:rsidP="00AB2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2C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B2C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Совета РФ </w:t>
      </w:r>
      <w:r w:rsidRPr="00AB2CD9">
        <w:rPr>
          <w:rFonts w:ascii="Times New Roman" w:hAnsi="Times New Roman" w:cs="Times New Roman"/>
          <w:bCs/>
          <w:sz w:val="28"/>
          <w:szCs w:val="28"/>
        </w:rPr>
        <w:t>от 27 декабря 1991 г. N 3020-1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="00FA458B">
        <w:rPr>
          <w:rFonts w:ascii="Times New Roman" w:hAnsi="Times New Roman" w:cs="Times New Roman"/>
          <w:bCs/>
          <w:sz w:val="28"/>
          <w:szCs w:val="28"/>
        </w:rPr>
        <w:t>;</w:t>
      </w:r>
    </w:p>
    <w:p w:rsidR="00AB2CD9" w:rsidRDefault="00FA458B" w:rsidP="00B731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A458B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</w:t>
      </w:r>
      <w:r w:rsidRPr="00FA458B">
        <w:rPr>
          <w:rFonts w:ascii="Times New Roman" w:hAnsi="Times New Roman" w:cs="Times New Roman"/>
          <w:sz w:val="28"/>
          <w:szCs w:val="28"/>
        </w:rPr>
        <w:t xml:space="preserve"> 13 июня 2006 г. N 374 «О перечнях документов, необходимых для принятия решения о передаче имущества из </w:t>
      </w:r>
      <w:r w:rsidRPr="00FA458B">
        <w:rPr>
          <w:rFonts w:ascii="Times New Roman" w:hAnsi="Times New Roman" w:cs="Times New Roman"/>
          <w:sz w:val="28"/>
          <w:szCs w:val="28"/>
        </w:rPr>
        <w:lastRenderedPageBreak/>
        <w:t>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их муниципальной собственности в федеральную собственность или собственность субъекта Российской Федерации»</w:t>
      </w:r>
      <w:r w:rsidR="006654CC">
        <w:rPr>
          <w:rFonts w:ascii="Times New Roman" w:hAnsi="Times New Roman" w:cs="Times New Roman"/>
          <w:sz w:val="28"/>
          <w:szCs w:val="28"/>
        </w:rPr>
        <w:t xml:space="preserve">        (далее - </w:t>
      </w:r>
      <w:r w:rsidR="006654CC" w:rsidRPr="00FA458B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</w:t>
      </w:r>
      <w:r w:rsidR="006654CC" w:rsidRPr="00FA458B">
        <w:rPr>
          <w:rFonts w:ascii="Times New Roman" w:hAnsi="Times New Roman" w:cs="Times New Roman"/>
          <w:sz w:val="28"/>
          <w:szCs w:val="28"/>
        </w:rPr>
        <w:t xml:space="preserve"> 13 июня 2006 г. N 374</w:t>
      </w:r>
      <w:r w:rsidR="006654CC">
        <w:rPr>
          <w:rFonts w:ascii="Times New Roman" w:hAnsi="Times New Roman" w:cs="Times New Roman"/>
          <w:sz w:val="28"/>
          <w:szCs w:val="28"/>
        </w:rPr>
        <w:t>)</w:t>
      </w:r>
      <w:r w:rsidR="00B731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D9" w:rsidRDefault="00AB2CD9" w:rsidP="003579CF">
      <w:pPr>
        <w:shd w:val="clear" w:color="auto" w:fill="FFFFFF"/>
        <w:spacing w:after="0" w:line="1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Рославльского городского поселения Рославльского района Смоленской области от 28.03.2014 №12 «Об утверждении Порядка управления и распоряжения имуществом, находящимся в муниципальной собственности Рославльского городского поселения Рославльского района Смоленской области»</w:t>
      </w:r>
      <w:r w:rsidR="00E44CAB">
        <w:rPr>
          <w:rFonts w:ascii="Times New Roman" w:eastAsia="Times New Roman" w:hAnsi="Times New Roman" w:cs="Times New Roman"/>
          <w:sz w:val="28"/>
          <w:szCs w:val="28"/>
        </w:rPr>
        <w:t xml:space="preserve"> (далее-Порядок распоряжения имуществом)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CD9" w:rsidRPr="00194376" w:rsidRDefault="009B15A8" w:rsidP="003579CF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2CD9">
        <w:rPr>
          <w:rFonts w:ascii="Times New Roman" w:eastAsia="Times New Roman" w:hAnsi="Times New Roman" w:cs="Times New Roman"/>
          <w:sz w:val="28"/>
          <w:szCs w:val="28"/>
        </w:rPr>
        <w:t>Решение Рославльской районной Думы от 27.10.2016 №64 «О передаче объектов муниципальной собственности муниципального образования «Рославльский район» Смоленской области в муниципальную собственность Рославльского городского поселения Рославльского района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Решение Рославльской районной Думы от 27.10.2016 №64)</w:t>
      </w:r>
      <w:r w:rsidR="00AB2C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41D" w:rsidRDefault="00194376" w:rsidP="008850F6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18"/>
        </w:rPr>
      </w:pPr>
      <w:r w:rsidRPr="00194376">
        <w:rPr>
          <w:rFonts w:ascii="Times New Roman" w:hAnsi="Times New Roman" w:cs="Times New Roman"/>
          <w:sz w:val="28"/>
          <w:szCs w:val="28"/>
        </w:rPr>
        <w:t xml:space="preserve">- Устав Рославльского городского поселения Рославльского района  Смоленской области, </w:t>
      </w:r>
      <w:r w:rsidRPr="00194376">
        <w:rPr>
          <w:rFonts w:ascii="Times New Roman" w:hAnsi="Times New Roman" w:cs="Times New Roman"/>
          <w:sz w:val="28"/>
          <w:szCs w:val="18"/>
        </w:rPr>
        <w:t>Совет депутатов Рославльского городского поселения Рославльского района Смоленской области</w:t>
      </w:r>
      <w:r w:rsidR="008850F6">
        <w:rPr>
          <w:rFonts w:ascii="Times New Roman" w:hAnsi="Times New Roman" w:cs="Times New Roman"/>
          <w:sz w:val="28"/>
          <w:szCs w:val="18"/>
        </w:rPr>
        <w:t>.</w:t>
      </w:r>
    </w:p>
    <w:p w:rsidR="008850F6" w:rsidRPr="008850F6" w:rsidRDefault="008850F6" w:rsidP="008850F6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BDB" w:rsidRPr="004436A9" w:rsidRDefault="00276BDB" w:rsidP="002D0D4B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экспертизы представленного проекта установлено.</w:t>
      </w:r>
    </w:p>
    <w:p w:rsidR="00A06232" w:rsidRPr="00A06232" w:rsidRDefault="00A06232" w:rsidP="00AD5FB6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представлен в Контрольно-ревизионную комиссию </w:t>
      </w:r>
      <w:r w:rsidR="00B731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B7311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некоторых полномочий Контрольно-ревизионной комиссии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Рославльское городское поселение Рославль</w:t>
      </w:r>
      <w:r w:rsidR="00B73115">
        <w:rPr>
          <w:rFonts w:ascii="Times New Roman" w:hAnsi="Times New Roman" w:cs="Times New Roman"/>
          <w:sz w:val="28"/>
          <w:szCs w:val="28"/>
        </w:rPr>
        <w:t>ского района Смоленской области, утвержденным решением Совета депутатов от 26.02.2016 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21" w:rsidRDefault="00B73115" w:rsidP="000A1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A06232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Представленным п</w:t>
      </w:r>
      <w:r w:rsidR="002530AF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роект</w:t>
      </w:r>
      <w:r w:rsidR="00A06232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</w:t>
      </w:r>
      <w:r w:rsidR="003579CF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решения </w:t>
      </w:r>
      <w:r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принятии в муниципальную собственность Рославльского городского поселения Рославльского района</w:t>
      </w:r>
      <w:r w:rsidRPr="00377862">
        <w:rPr>
          <w:rFonts w:ascii="Times New Roman" w:eastAsia="Times New Roman" w:hAnsi="Times New Roman" w:cs="Times New Roman"/>
          <w:sz w:val="28"/>
          <w:szCs w:val="28"/>
        </w:rPr>
        <w:t xml:space="preserve"> 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объектов, являющихся собственностью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F91CF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решения) </w:t>
      </w:r>
      <w:r w:rsidR="00A06232" w:rsidRPr="00A062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следующее:</w:t>
      </w:r>
    </w:p>
    <w:p w:rsidR="000A1021" w:rsidRDefault="000A1021" w:rsidP="000A1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834B1" w:rsidRPr="000A10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34B1" w:rsidRPr="000A1021">
        <w:rPr>
          <w:rFonts w:ascii="Calibri" w:eastAsia="Times New Roman" w:hAnsi="Calibri" w:cs="Times New Roman"/>
        </w:rPr>
        <w:t xml:space="preserve"> </w:t>
      </w:r>
      <w:r w:rsidR="000834B1" w:rsidRPr="000A102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0A1021">
        <w:rPr>
          <w:rFonts w:ascii="Times New Roman" w:eastAsia="Times New Roman" w:hAnsi="Times New Roman" w:cs="Times New Roman"/>
          <w:sz w:val="28"/>
          <w:szCs w:val="28"/>
        </w:rPr>
        <w:t>проектом решения предлагается принять в муниципальную собственность Рославльского городского поселения Рославльского района Смоленской области объекты, являющиеся собственностью муниципального образования «Рославльский район» Смоленской области по следующим адресам:</w:t>
      </w:r>
    </w:p>
    <w:p w:rsidR="000A1021" w:rsidRDefault="000A1021" w:rsidP="000A1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0833" w:rsidRPr="000A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 область, Рославльский район, г. Рославль, ул. Пушкина д.87 корпус 1</w:t>
      </w:r>
      <w:r w:rsidR="009B15A8">
        <w:rPr>
          <w:rFonts w:ascii="Times New Roman" w:hAnsi="Times New Roman" w:cs="Times New Roman"/>
          <w:sz w:val="28"/>
          <w:szCs w:val="28"/>
        </w:rPr>
        <w:t xml:space="preserve"> (площадью 1980,2 м</w:t>
      </w:r>
      <w:r w:rsidR="009B15A8" w:rsidRPr="009B15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15A8">
        <w:rPr>
          <w:rFonts w:ascii="Times New Roman" w:hAnsi="Times New Roman" w:cs="Times New Roman"/>
          <w:sz w:val="28"/>
          <w:szCs w:val="28"/>
        </w:rPr>
        <w:t>);</w:t>
      </w:r>
    </w:p>
    <w:p w:rsidR="009B15A8" w:rsidRDefault="009B15A8" w:rsidP="000A1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Смоленская область, Рославльский район, г. Рославль, ул. Пушкина д.87 корпус 2 (площадью 1971,3 м</w:t>
      </w:r>
      <w:r w:rsidRPr="009B15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54CC" w:rsidRDefault="009B15A8" w:rsidP="009B15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0B96" w:rsidRPr="00F40B9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4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Вышеуказанные объекты переданы в собственность</w:t>
      </w:r>
      <w:r w:rsidRPr="000A10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="006654CC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Администрации Смоленской области от 31.03.2016 №394-р/адм.</w:t>
      </w:r>
    </w:p>
    <w:p w:rsidR="00CD5E38" w:rsidRDefault="006654CC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58B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A458B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</w:t>
      </w:r>
      <w:r w:rsidRPr="00FA458B">
        <w:rPr>
          <w:rFonts w:ascii="Times New Roman" w:hAnsi="Times New Roman" w:cs="Times New Roman"/>
          <w:sz w:val="28"/>
          <w:szCs w:val="28"/>
        </w:rPr>
        <w:t xml:space="preserve"> 13 июня 2006 г. N 374 </w:t>
      </w:r>
      <w:r w:rsidR="00CD5E38">
        <w:rPr>
          <w:rFonts w:ascii="Times New Roman" w:hAnsi="Times New Roman" w:cs="Times New Roman"/>
          <w:sz w:val="28"/>
          <w:szCs w:val="28"/>
        </w:rPr>
        <w:t>установлено, что для принятия решения о передаче имущества из собственности субъекта Российской Федерации в муниципальную собственность необходимо представить следующие документы: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предложение органа государственной власти субъекта Российской Федерации о передаче имущества субъекта Российской Федерации в муниципальную собственность;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из реестра государственного (муниципального) имущества, содержащая сведения о предлагаемом к передаче имуществе;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ее направления в Федеральное агентство по управлению федеральным имуществом или уполномоченный исполнительный орган государственной власти субъекта Российской Федерации, осуществляющий полномочия собственника имущества;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правоустанавливающих документов, подтверждающих, что предлагаемое к передаче имущество принадлежит на праве хозяйственного ведения или оперативного управления государственному (муниципальному) унитарному предприятию, государственному (муниципальному) учреждению соответственно (представляются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документы, подтверждающие право собственности субъекта Российской Федерации, муниципального образования на предлагаемые к передаче земельные участки как самостоятельные объекты (представляются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CD5E38" w:rsidRP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D5E38">
        <w:rPr>
          <w:rFonts w:ascii="Times New Roman" w:hAnsi="Times New Roman" w:cs="Times New Roman"/>
          <w:sz w:val="28"/>
          <w:szCs w:val="28"/>
          <w:u w:val="single"/>
        </w:rPr>
        <w:t>справка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- в случае передачи отдельных помещений в зданиях в целях индивидуализации предлагаемого к передаче имущества;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кадастровая карта (план) земельного участка как самостоятельного объекта, предлагаемого к передаче, в целях его индивидуализации;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согласие (письмо) государственного (муниципального) предприятия, государственного (муниципального) учреждения на передачу имущества, принадлежащего им на праве хозяйственного ведения или оперативного управления соответственно, с подтверждением полномочий лица, давшего такое согласие (подписавшего такое письмо);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заверенная в установленном порядке копия устава государственного (муниципального) предприятия, государственного (муниципального) учреждения, предлагаемых к передаче, либо имущество которых,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принадлежащее им на праве хозяйственного ведения или оперативного управления соответственно, предлагается к передаче;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выписка из Единого государственного реестра юридических лиц в отношении государственного (муниципального) предприятия, государственного (муниципального) учреждения, предлагаемых к передаче, либо имущество которых, принадлежащее им на праве хозяйственного ведения или оперативного управления соответственно, предлагается к передаче;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бухгалтерский баланс государственного (муниципального) предприятия, государственного (муниципального) учреждения - в случае их передачи как имущественных комплексов;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документы, подтверждающие фактическое использование предлагаемого к передаче имущества, - в случае, если указанное имущество необходимо для обеспечения деятельности федеральных органов государственной власти, федеральных государственных служащих, работников федеральных государственных унитарных предприятий и федеральных государственных учреждений, включая нежилые помещения для размещения указанных органов, предприятий и учреждений;</w:t>
      </w:r>
    </w:p>
    <w:p w:rsidR="00CD5E38" w:rsidRDefault="00CD5E38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Pr="00E44CAB">
        <w:rPr>
          <w:rFonts w:ascii="Times New Roman" w:hAnsi="Times New Roman" w:cs="Times New Roman"/>
          <w:sz w:val="28"/>
          <w:szCs w:val="28"/>
          <w:u w:val="single"/>
        </w:rPr>
        <w:t>документы, подтверждающие фактическое использование предлагаемого к передаче имущества</w:t>
      </w:r>
      <w:r>
        <w:rPr>
          <w:rFonts w:ascii="Times New Roman" w:hAnsi="Times New Roman" w:cs="Times New Roman"/>
          <w:sz w:val="28"/>
          <w:szCs w:val="28"/>
        </w:rPr>
        <w:t>, - в случае принятия решения о передаче имущества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Федерации, если указанное имущество используется органами государственной власти субъекта Российской Федерации, органами местного самоуправления, государственными и муниципальными унитарными предприятиями, государственными и муниципальными учреждениями в целях, необходимых для осуществления их полномочий и обеспечения их деятельности согласно соответствующим федеральным законам;</w:t>
      </w:r>
    </w:p>
    <w:p w:rsidR="00CD5E38" w:rsidRDefault="00E44CAB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5E38">
        <w:rPr>
          <w:rFonts w:ascii="Times New Roman" w:hAnsi="Times New Roman" w:cs="Times New Roman"/>
          <w:sz w:val="28"/>
          <w:szCs w:val="28"/>
        </w:rPr>
        <w:t>) заверенная в установленном порядке копия устава организации, за которой предлагается закрепление имущества;</w:t>
      </w:r>
    </w:p>
    <w:p w:rsidR="00CD5E38" w:rsidRDefault="00E44CAB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5E38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в отношении организации, за которой предлагается закрепление имущества.</w:t>
      </w:r>
    </w:p>
    <w:p w:rsidR="00E44CAB" w:rsidRDefault="00E44CAB" w:rsidP="0052750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CAB">
        <w:rPr>
          <w:rFonts w:ascii="Times New Roman" w:hAnsi="Times New Roman" w:cs="Times New Roman"/>
          <w:sz w:val="28"/>
          <w:szCs w:val="28"/>
        </w:rPr>
        <w:t xml:space="preserve">В соответствии с пунктом 4 раздела 5 </w:t>
      </w:r>
      <w:r w:rsidRPr="00E44CAB">
        <w:rPr>
          <w:rFonts w:ascii="Times New Roman" w:eastAsia="Times New Roman" w:hAnsi="Times New Roman" w:cs="Times New Roman"/>
          <w:sz w:val="28"/>
          <w:szCs w:val="28"/>
        </w:rPr>
        <w:t xml:space="preserve">Порядка распоряжения имуществом </w:t>
      </w:r>
      <w:r w:rsidRPr="00E44CAB">
        <w:rPr>
          <w:rFonts w:ascii="Times New Roman" w:hAnsi="Times New Roman" w:cs="Times New Roman"/>
          <w:bCs/>
          <w:sz w:val="28"/>
          <w:szCs w:val="28"/>
        </w:rPr>
        <w:t>прием имущества в муниципальную собственность осуществляется в соответствии с действующим законодательством Российской Федерации</w:t>
      </w:r>
      <w:r w:rsidR="00527509">
        <w:rPr>
          <w:rFonts w:ascii="Times New Roman" w:hAnsi="Times New Roman" w:cs="Times New Roman"/>
          <w:bCs/>
          <w:sz w:val="28"/>
          <w:szCs w:val="28"/>
        </w:rPr>
        <w:t>,</w:t>
      </w:r>
      <w:r w:rsidRPr="00E44CAB">
        <w:rPr>
          <w:rFonts w:ascii="Times New Roman" w:hAnsi="Times New Roman" w:cs="Times New Roman"/>
          <w:bCs/>
          <w:sz w:val="28"/>
          <w:szCs w:val="28"/>
        </w:rPr>
        <w:t xml:space="preserve"> на основании представляемых принимающей и передающей стороной документов, если иное не установлено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7509"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Pr="00527509">
        <w:rPr>
          <w:rFonts w:ascii="Times New Roman" w:hAnsi="Times New Roman" w:cs="Times New Roman"/>
          <w:bCs/>
          <w:sz w:val="28"/>
          <w:szCs w:val="28"/>
        </w:rPr>
        <w:t xml:space="preserve">унктом 5 раздела 5 </w:t>
      </w:r>
      <w:r w:rsidRPr="00527509">
        <w:rPr>
          <w:rFonts w:ascii="Times New Roman" w:eastAsia="Times New Roman" w:hAnsi="Times New Roman" w:cs="Times New Roman"/>
          <w:sz w:val="28"/>
          <w:szCs w:val="28"/>
        </w:rPr>
        <w:t>Порядка распоряжения имуществом</w:t>
      </w:r>
      <w:r w:rsidRPr="00527509">
        <w:rPr>
          <w:rFonts w:ascii="Times New Roman" w:hAnsi="Times New Roman" w:cs="Times New Roman"/>
          <w:bCs/>
          <w:sz w:val="28"/>
          <w:szCs w:val="28"/>
        </w:rPr>
        <w:t xml:space="preserve"> одним из оснований для отказа в приеме имущества в муниципальную собственность </w:t>
      </w:r>
      <w:r w:rsidR="00527509" w:rsidRPr="00527509">
        <w:rPr>
          <w:rFonts w:ascii="Times New Roman" w:hAnsi="Times New Roman" w:cs="Times New Roman"/>
          <w:bCs/>
          <w:sz w:val="28"/>
          <w:szCs w:val="28"/>
        </w:rPr>
        <w:t>установлено</w:t>
      </w:r>
      <w:r w:rsidRPr="00527509">
        <w:rPr>
          <w:rFonts w:ascii="Times New Roman" w:hAnsi="Times New Roman" w:cs="Times New Roman"/>
          <w:bCs/>
          <w:sz w:val="28"/>
          <w:szCs w:val="28"/>
        </w:rPr>
        <w:t xml:space="preserve"> не предоставления заявителем документов, н</w:t>
      </w:r>
      <w:r w:rsidR="00527509">
        <w:rPr>
          <w:rFonts w:ascii="Times New Roman" w:hAnsi="Times New Roman" w:cs="Times New Roman"/>
          <w:bCs/>
          <w:sz w:val="28"/>
          <w:szCs w:val="28"/>
        </w:rPr>
        <w:t>еобходимых для принятия решения.</w:t>
      </w:r>
    </w:p>
    <w:p w:rsidR="00527509" w:rsidRDefault="00527509" w:rsidP="0052750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проекте решения отсутствуют документы необходимые для представления передающей стороной.</w:t>
      </w:r>
    </w:p>
    <w:p w:rsidR="00527509" w:rsidRPr="00527509" w:rsidRDefault="00527509" w:rsidP="0052750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5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основании вышеизложенного, нарушен </w:t>
      </w:r>
      <w:r w:rsidRPr="00527509">
        <w:rPr>
          <w:rFonts w:ascii="Times New Roman" w:hAnsi="Times New Roman" w:cs="Times New Roman"/>
          <w:b/>
          <w:sz w:val="28"/>
          <w:szCs w:val="28"/>
        </w:rPr>
        <w:t>порядок приема имущества в муниципальную собственность Рославльского городского поселения Рославльского района Смоленской</w:t>
      </w:r>
      <w:r w:rsidRPr="00527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509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что является основанием для отказа </w:t>
      </w:r>
      <w:r w:rsidRPr="00527509">
        <w:rPr>
          <w:rFonts w:ascii="Times New Roman" w:hAnsi="Times New Roman" w:cs="Times New Roman"/>
          <w:b/>
          <w:bCs/>
          <w:sz w:val="28"/>
          <w:szCs w:val="28"/>
        </w:rPr>
        <w:t>в приеме имущества в муниципальную собственность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5E38" w:rsidRDefault="00F40B96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B9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85">
        <w:rPr>
          <w:rFonts w:ascii="Times New Roman" w:hAnsi="Times New Roman" w:cs="Times New Roman"/>
          <w:sz w:val="28"/>
          <w:szCs w:val="28"/>
        </w:rPr>
        <w:t xml:space="preserve">В соответствии с письмом Комитета ЖКХ исх. от 16.11.2016 №1621 по вышеуказанным адресам требуется ремонт мест общего пользования в количестве 26 комнат и ремонт трех жилых комнат. В качестве обоснования, по одной жилой комнате, приложен локальный сметный расчет на сумму 200.0 тыс. руб. </w:t>
      </w:r>
      <w:r w:rsidR="007B2AB1">
        <w:rPr>
          <w:rFonts w:ascii="Times New Roman" w:hAnsi="Times New Roman" w:cs="Times New Roman"/>
          <w:sz w:val="28"/>
          <w:szCs w:val="28"/>
        </w:rPr>
        <w:t>Для определения объема ремонта мест общего пользования и составления смет на выполнение работ, Комитету ЖКХ необходимо дополнительное время.</w:t>
      </w:r>
    </w:p>
    <w:p w:rsidR="007B2AB1" w:rsidRDefault="007B2AB1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вышеуказанном письме сообщается, что ежемесячная сумма затрат на содержание многоквартирных домов (далее-МКД) составит 59813 руб. </w:t>
      </w:r>
    </w:p>
    <w:p w:rsidR="007B2AB1" w:rsidRPr="007B2AB1" w:rsidRDefault="007B2AB1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AB1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Соответственно в год </w:t>
      </w:r>
      <w:r w:rsidR="00B9244B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7B2AB1">
        <w:rPr>
          <w:rFonts w:ascii="Times New Roman" w:hAnsi="Times New Roman" w:cs="Times New Roman"/>
          <w:sz w:val="28"/>
          <w:szCs w:val="28"/>
          <w:u w:val="single"/>
        </w:rPr>
        <w:t xml:space="preserve"> МКД составит: 59813*12=</w:t>
      </w:r>
      <w:r w:rsidRPr="007B2AB1">
        <w:rPr>
          <w:rFonts w:ascii="Times New Roman" w:hAnsi="Times New Roman" w:cs="Times New Roman"/>
          <w:b/>
          <w:sz w:val="28"/>
          <w:szCs w:val="28"/>
          <w:u w:val="single"/>
        </w:rPr>
        <w:t>717756 руб.</w:t>
      </w:r>
    </w:p>
    <w:p w:rsidR="00CD5E38" w:rsidRDefault="007B2AB1" w:rsidP="00CD5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Pr="00E44CAB">
        <w:rPr>
          <w:rFonts w:ascii="Times New Roman" w:hAnsi="Times New Roman" w:cs="Times New Roman"/>
          <w:bCs/>
          <w:sz w:val="28"/>
          <w:szCs w:val="28"/>
        </w:rPr>
        <w:t>имущества в муниципальную собственность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Рославльского городского поселения Рославльского района</w:t>
      </w:r>
      <w:r w:rsidRPr="00377862">
        <w:rPr>
          <w:rFonts w:ascii="Times New Roman" w:eastAsia="Times New Roman" w:hAnsi="Times New Roman" w:cs="Times New Roman"/>
          <w:sz w:val="28"/>
          <w:szCs w:val="28"/>
        </w:rPr>
        <w:t xml:space="preserve"> 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объектов </w:t>
      </w:r>
      <w:r w:rsidR="00B9244B">
        <w:rPr>
          <w:rFonts w:ascii="Times New Roman" w:eastAsia="Times New Roman" w:hAnsi="Times New Roman" w:cs="Times New Roman"/>
          <w:sz w:val="28"/>
          <w:szCs w:val="28"/>
        </w:rPr>
        <w:t>717 756 руб. будет выделяться из бюджета Рославльского городского поселения в рамках предоставления субсидии на возмещение недополученных доходов, в связи с оказанием населению жилищных услуг в результате регулирования тарифов органам местного самоуправления.</w:t>
      </w:r>
    </w:p>
    <w:p w:rsidR="00CF3332" w:rsidRDefault="00F40B96" w:rsidP="00392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B9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332" w:rsidRPr="00CF3332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CF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19">
        <w:rPr>
          <w:rFonts w:ascii="Times New Roman" w:hAnsi="Times New Roman" w:cs="Times New Roman"/>
          <w:sz w:val="28"/>
          <w:szCs w:val="28"/>
        </w:rPr>
        <w:t>ст. 158</w:t>
      </w:r>
      <w:r w:rsidR="00CF3332">
        <w:rPr>
          <w:rFonts w:ascii="Times New Roman" w:hAnsi="Times New Roman" w:cs="Times New Roman"/>
          <w:sz w:val="28"/>
          <w:szCs w:val="28"/>
        </w:rPr>
        <w:t xml:space="preserve"> </w:t>
      </w:r>
      <w:r w:rsidR="00392619">
        <w:rPr>
          <w:rFonts w:ascii="Times New Roman" w:hAnsi="Times New Roman" w:cs="Times New Roman"/>
          <w:sz w:val="28"/>
          <w:szCs w:val="28"/>
        </w:rPr>
        <w:t>Жилищного кодекса РФ с</w:t>
      </w:r>
      <w:r w:rsidR="00CF3332">
        <w:rPr>
          <w:rFonts w:ascii="Times New Roman" w:hAnsi="Times New Roman" w:cs="Times New Roman"/>
          <w:sz w:val="28"/>
          <w:szCs w:val="28"/>
        </w:rPr>
        <w:t xml:space="preserve">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 </w:t>
      </w:r>
    </w:p>
    <w:p w:rsidR="00392619" w:rsidRDefault="00392619" w:rsidP="00392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619">
        <w:rPr>
          <w:rFonts w:ascii="Times New Roman" w:hAnsi="Times New Roman" w:cs="Times New Roman"/>
          <w:sz w:val="28"/>
          <w:szCs w:val="28"/>
        </w:rPr>
        <w:t>В соответствии с п.2 ст.181 ЖК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при формировании фонда капитального ремонта на счете регионального оператора ежемесячно вносят в установленные в соответствии со </w:t>
      </w:r>
      <w:hyperlink r:id="rId9" w:history="1">
        <w:r w:rsidRPr="00392619">
          <w:rPr>
            <w:rFonts w:ascii="Times New Roman" w:hAnsi="Times New Roman" w:cs="Times New Roman"/>
            <w:sz w:val="28"/>
            <w:szCs w:val="28"/>
          </w:rPr>
          <w:t>статьей 171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</w:t>
      </w:r>
      <w:r w:rsidR="000F5255">
        <w:rPr>
          <w:rFonts w:ascii="Times New Roman" w:hAnsi="Times New Roman" w:cs="Times New Roman"/>
          <w:sz w:val="28"/>
          <w:szCs w:val="28"/>
        </w:rPr>
        <w:t>.</w:t>
      </w:r>
    </w:p>
    <w:p w:rsidR="000F5255" w:rsidRDefault="000F5255" w:rsidP="000F525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255">
        <w:rPr>
          <w:rFonts w:ascii="Times New Roman" w:hAnsi="Times New Roman" w:cs="Times New Roman"/>
          <w:sz w:val="28"/>
          <w:szCs w:val="28"/>
        </w:rPr>
        <w:t>Решением Совета депутатов Рославльского городского поселения Рославльского района Смоленской области от 17 января 2014 года №1 «Об утверждении размера платы за жилое помещение в муниципальном образовании Рославльское городское поселение Рославльского района Смоленской области» (в редакции решения Совета депутатов от 12 декабря 2014 года №58, от 2 ноября 2015 года №39)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5255">
        <w:rPr>
          <w:rFonts w:ascii="Times New Roman" w:hAnsi="Times New Roman" w:cs="Times New Roman"/>
          <w:sz w:val="28"/>
          <w:szCs w:val="28"/>
        </w:rPr>
        <w:t xml:space="preserve"> год плата за пользование жилым помещением (платы за наем) для нанимателей жилых помещений по договорам социального найма жилых помещений государственного или муниципального жилищного фонда в многоквартирных жилых домах и для </w:t>
      </w:r>
      <w:r w:rsidRPr="000F5255">
        <w:rPr>
          <w:rFonts w:ascii="Times New Roman" w:hAnsi="Times New Roman" w:cs="Times New Roman"/>
          <w:sz w:val="28"/>
          <w:szCs w:val="28"/>
        </w:rPr>
        <w:lastRenderedPageBreak/>
        <w:t>коммунальных квартир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255">
        <w:rPr>
          <w:rFonts w:ascii="Times New Roman" w:hAnsi="Times New Roman" w:cs="Times New Roman"/>
          <w:sz w:val="28"/>
          <w:szCs w:val="28"/>
        </w:rPr>
        <w:t xml:space="preserve"> утверждена в размере 6,08 рублей за 1 кв.м. общей площади.</w:t>
      </w:r>
    </w:p>
    <w:p w:rsidR="000F5255" w:rsidRDefault="00392619" w:rsidP="00392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619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0F5255">
        <w:rPr>
          <w:rFonts w:ascii="Times New Roman" w:hAnsi="Times New Roman" w:cs="Times New Roman"/>
          <w:sz w:val="28"/>
          <w:szCs w:val="28"/>
        </w:rPr>
        <w:t>,</w:t>
      </w:r>
      <w:r w:rsidRPr="00392619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Ро</w:t>
      </w:r>
      <w:r>
        <w:rPr>
          <w:rFonts w:ascii="Times New Roman" w:hAnsi="Times New Roman" w:cs="Times New Roman"/>
          <w:sz w:val="28"/>
          <w:szCs w:val="28"/>
        </w:rPr>
        <w:t>славльского городского поселение</w:t>
      </w:r>
      <w:r w:rsidRPr="00392619">
        <w:rPr>
          <w:rFonts w:ascii="Times New Roman" w:hAnsi="Times New Roman" w:cs="Times New Roman"/>
          <w:sz w:val="28"/>
          <w:szCs w:val="28"/>
        </w:rPr>
        <w:t>, как собственник, обязан ежемесячно перечислять рег</w:t>
      </w:r>
      <w:r>
        <w:rPr>
          <w:rFonts w:ascii="Times New Roman" w:hAnsi="Times New Roman" w:cs="Times New Roman"/>
          <w:sz w:val="28"/>
          <w:szCs w:val="28"/>
        </w:rPr>
        <w:t>иональному</w:t>
      </w:r>
      <w:r w:rsidRPr="00392619">
        <w:rPr>
          <w:rFonts w:ascii="Times New Roman" w:hAnsi="Times New Roman" w:cs="Times New Roman"/>
          <w:sz w:val="28"/>
          <w:szCs w:val="28"/>
        </w:rPr>
        <w:t xml:space="preserve"> оператору взносы на капитальный ремонт.</w:t>
      </w:r>
      <w:r w:rsidR="000F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4B" w:rsidRDefault="000F5255" w:rsidP="00392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представленной информацией обслуживаемая жилая площадь по вышеуказанным адресам составляет 2236,0 м</w:t>
      </w:r>
      <w:r w:rsidRPr="000F52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соответственно максимальная оплата взносов на капитальный ремонт составит: 2236,0м</w:t>
      </w:r>
      <w:r w:rsidRPr="000F52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*6,08 руб.*12 мес.=</w:t>
      </w:r>
      <w:r w:rsidR="00C80418">
        <w:rPr>
          <w:rFonts w:ascii="Times New Roman" w:hAnsi="Times New Roman" w:cs="Times New Roman"/>
          <w:sz w:val="28"/>
          <w:szCs w:val="28"/>
        </w:rPr>
        <w:t xml:space="preserve"> 163 138,56 руб.</w:t>
      </w:r>
    </w:p>
    <w:p w:rsidR="00C80418" w:rsidRPr="000F5255" w:rsidRDefault="00C80418" w:rsidP="00392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Сумма в размере 163 138,56 рассчитана без учета информации о количестве приватизированных квартир по вышеуказанным адресам.</w:t>
      </w:r>
    </w:p>
    <w:p w:rsidR="007E3578" w:rsidRPr="00B9244B" w:rsidRDefault="006654CC" w:rsidP="00B9244B">
      <w:pPr>
        <w:tabs>
          <w:tab w:val="left" w:pos="900"/>
        </w:tabs>
        <w:spacing w:after="0" w:line="240" w:lineRule="auto"/>
        <w:contextualSpacing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5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80418" w:rsidRDefault="00491215" w:rsidP="00C80418">
      <w:pPr>
        <w:spacing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Заключительные положения:</w:t>
      </w:r>
    </w:p>
    <w:p w:rsidR="00C80418" w:rsidRDefault="00C80418" w:rsidP="00C8041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C80418">
        <w:rPr>
          <w:rFonts w:ascii="Times New Roman" w:hAnsi="Times New Roman" w:cs="Times New Roman"/>
          <w:bCs/>
          <w:sz w:val="28"/>
          <w:szCs w:val="28"/>
        </w:rPr>
        <w:t xml:space="preserve">Нарушен </w:t>
      </w:r>
      <w:r w:rsidRPr="00C80418">
        <w:rPr>
          <w:rFonts w:ascii="Times New Roman" w:hAnsi="Times New Roman" w:cs="Times New Roman"/>
          <w:sz w:val="28"/>
          <w:szCs w:val="28"/>
        </w:rPr>
        <w:t>порядок приема имущества в муниципальную собственность Рославльского городского поселения Рославльского района Смоленской</w:t>
      </w:r>
      <w:r w:rsidRPr="00C80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418">
        <w:rPr>
          <w:rFonts w:ascii="Times New Roman" w:hAnsi="Times New Roman" w:cs="Times New Roman"/>
          <w:sz w:val="28"/>
          <w:szCs w:val="28"/>
        </w:rPr>
        <w:t xml:space="preserve">области, что является основанием для отказа </w:t>
      </w:r>
      <w:r w:rsidRPr="00C80418">
        <w:rPr>
          <w:rFonts w:ascii="Times New Roman" w:hAnsi="Times New Roman" w:cs="Times New Roman"/>
          <w:bCs/>
          <w:sz w:val="28"/>
          <w:szCs w:val="28"/>
        </w:rPr>
        <w:t>в приеме имущества в муниципальную собственность.</w:t>
      </w:r>
    </w:p>
    <w:p w:rsidR="00C80418" w:rsidRDefault="00C80418" w:rsidP="00C804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41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Pr="00E44CAB">
        <w:rPr>
          <w:rFonts w:ascii="Times New Roman" w:hAnsi="Times New Roman" w:cs="Times New Roman"/>
          <w:bCs/>
          <w:sz w:val="28"/>
          <w:szCs w:val="28"/>
        </w:rPr>
        <w:t>имущества в муниципальную собственность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Рославльского городского поселения Рославльского района</w:t>
      </w:r>
      <w:r w:rsidRPr="00377862">
        <w:rPr>
          <w:rFonts w:ascii="Times New Roman" w:eastAsia="Times New Roman" w:hAnsi="Times New Roman" w:cs="Times New Roman"/>
          <w:sz w:val="28"/>
          <w:szCs w:val="28"/>
        </w:rPr>
        <w:t xml:space="preserve"> 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вышеуказанных объектов сумма в размере 717 756 руб. будет выделяться из бюджета Рославльского городского поселения для содержания МКД.</w:t>
      </w:r>
    </w:p>
    <w:p w:rsidR="00C80418" w:rsidRDefault="00C80418" w:rsidP="00C8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1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Принимаемое имущество требует ремонта </w:t>
      </w:r>
      <w:r>
        <w:rPr>
          <w:rFonts w:ascii="Times New Roman" w:hAnsi="Times New Roman" w:cs="Times New Roman"/>
          <w:sz w:val="28"/>
          <w:szCs w:val="28"/>
        </w:rPr>
        <w:t>мест общего пользования в количестве 26 комнат и ремонт трех жилых комнат (ремонт одной комнаты составляет 200,0 тыс.руб).</w:t>
      </w:r>
    </w:p>
    <w:p w:rsidR="00AA506F" w:rsidRPr="00C80418" w:rsidRDefault="00C80418" w:rsidP="00C804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41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Pr="00E44CAB">
        <w:rPr>
          <w:rFonts w:ascii="Times New Roman" w:hAnsi="Times New Roman" w:cs="Times New Roman"/>
          <w:bCs/>
          <w:sz w:val="28"/>
          <w:szCs w:val="28"/>
        </w:rPr>
        <w:t>имущества в муниципальную собственность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Рославльского городского поселения Рославльского района</w:t>
      </w:r>
      <w:r w:rsidRPr="00377862">
        <w:rPr>
          <w:rFonts w:ascii="Times New Roman" w:eastAsia="Times New Roman" w:hAnsi="Times New Roman" w:cs="Times New Roman"/>
          <w:sz w:val="28"/>
          <w:szCs w:val="28"/>
        </w:rPr>
        <w:t xml:space="preserve"> 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объектов сумма в размере около 163139,56 руб. будет выделяться из бюджета Рославльского городского поселения для </w:t>
      </w:r>
      <w:r>
        <w:rPr>
          <w:rFonts w:ascii="Times New Roman" w:hAnsi="Times New Roman" w:cs="Times New Roman"/>
          <w:sz w:val="28"/>
          <w:szCs w:val="28"/>
        </w:rPr>
        <w:t>оплаты взносов на капитальный ремонт региональному оператору.</w:t>
      </w:r>
    </w:p>
    <w:p w:rsidR="00AA506F" w:rsidRPr="00540DF0" w:rsidRDefault="00C80418" w:rsidP="00AA50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A506F" w:rsidRPr="00540DF0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  <w:r w:rsidRPr="00540DF0">
        <w:rPr>
          <w:rFonts w:ascii="Times New Roman" w:hAnsi="Times New Roman" w:cs="Times New Roman"/>
          <w:b/>
          <w:sz w:val="28"/>
          <w:szCs w:val="28"/>
        </w:rPr>
        <w:t xml:space="preserve">не рекомендует Совету депутатов Рославльского городского поселения </w:t>
      </w:r>
      <w:r w:rsidR="00540DF0" w:rsidRPr="00540DF0">
        <w:rPr>
          <w:rFonts w:ascii="Times New Roman" w:eastAsia="Times New Roman" w:hAnsi="Times New Roman" w:cs="Times New Roman"/>
          <w:b/>
          <w:sz w:val="28"/>
          <w:szCs w:val="28"/>
        </w:rPr>
        <w:t>принимать в муниципальную собственность Рославльского городского поселения Рославльского района  Смоленской области объекты, являющи</w:t>
      </w:r>
      <w:r w:rsidR="00540DF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40DF0" w:rsidRPr="00540DF0">
        <w:rPr>
          <w:rFonts w:ascii="Times New Roman" w:eastAsia="Times New Roman" w:hAnsi="Times New Roman" w:cs="Times New Roman"/>
          <w:b/>
          <w:sz w:val="28"/>
          <w:szCs w:val="28"/>
        </w:rPr>
        <w:t>ся собственностью муниципального образования «Рославльский район» Смоленской области.</w:t>
      </w:r>
    </w:p>
    <w:p w:rsidR="00AA506F" w:rsidRDefault="00AA506F" w:rsidP="00AA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6F" w:rsidRDefault="00AA506F" w:rsidP="00884B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7EB" w:rsidRPr="00884B03" w:rsidRDefault="005727EB" w:rsidP="00884B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7EB" w:rsidRDefault="005727EB" w:rsidP="00FA5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</w:t>
      </w:r>
    </w:p>
    <w:p w:rsidR="005727EB" w:rsidRDefault="005727EB" w:rsidP="00FA5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                                                                                       В.Л.Антошкин</w:t>
      </w:r>
    </w:p>
    <w:p w:rsidR="009B71D8" w:rsidRDefault="009B71D8"/>
    <w:sectPr w:rsidR="009B71D8" w:rsidSect="00D86F50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3E" w:rsidRDefault="00A0143E" w:rsidP="002D4161">
      <w:pPr>
        <w:spacing w:after="0" w:line="240" w:lineRule="auto"/>
      </w:pPr>
      <w:r>
        <w:separator/>
      </w:r>
    </w:p>
  </w:endnote>
  <w:endnote w:type="continuationSeparator" w:id="1">
    <w:p w:rsidR="00A0143E" w:rsidRDefault="00A0143E" w:rsidP="002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1F" w:rsidRPr="00EE2B1F" w:rsidRDefault="00EE2B1F">
    <w:pPr>
      <w:pStyle w:val="a9"/>
      <w:rPr>
        <w:rFonts w:ascii="Times New Roman" w:hAnsi="Times New Roman" w:cs="Times New Roman"/>
        <w:sz w:val="20"/>
        <w:szCs w:val="20"/>
      </w:rPr>
    </w:pPr>
  </w:p>
  <w:p w:rsidR="00EE5C64" w:rsidRDefault="00EE5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3E" w:rsidRDefault="00A0143E" w:rsidP="002D4161">
      <w:pPr>
        <w:spacing w:after="0" w:line="240" w:lineRule="auto"/>
      </w:pPr>
      <w:r>
        <w:separator/>
      </w:r>
    </w:p>
  </w:footnote>
  <w:footnote w:type="continuationSeparator" w:id="1">
    <w:p w:rsidR="00A0143E" w:rsidRDefault="00A0143E" w:rsidP="002D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B5"/>
    <w:multiLevelType w:val="hybridMultilevel"/>
    <w:tmpl w:val="3110900A"/>
    <w:lvl w:ilvl="0" w:tplc="36142E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4EE10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414A0F78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63F4BA0"/>
    <w:multiLevelType w:val="hybridMultilevel"/>
    <w:tmpl w:val="443073DE"/>
    <w:lvl w:ilvl="0" w:tplc="709EC4FA">
      <w:start w:val="1"/>
      <w:numFmt w:val="decimal"/>
      <w:lvlText w:val="%1."/>
      <w:lvlJc w:val="left"/>
      <w:pPr>
        <w:ind w:left="1848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2079DF"/>
    <w:multiLevelType w:val="hybridMultilevel"/>
    <w:tmpl w:val="CB06489C"/>
    <w:lvl w:ilvl="0" w:tplc="86F4B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C23149"/>
    <w:multiLevelType w:val="hybridMultilevel"/>
    <w:tmpl w:val="C460104E"/>
    <w:lvl w:ilvl="0" w:tplc="4A1EB0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506D"/>
    <w:multiLevelType w:val="hybridMultilevel"/>
    <w:tmpl w:val="73285AE4"/>
    <w:lvl w:ilvl="0" w:tplc="1C36895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441807"/>
    <w:multiLevelType w:val="multilevel"/>
    <w:tmpl w:val="BBC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80FAC"/>
    <w:multiLevelType w:val="hybridMultilevel"/>
    <w:tmpl w:val="19AA045C"/>
    <w:lvl w:ilvl="0" w:tplc="C71ACF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81065"/>
    <w:multiLevelType w:val="hybridMultilevel"/>
    <w:tmpl w:val="3DAEB9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90AA4"/>
    <w:multiLevelType w:val="hybridMultilevel"/>
    <w:tmpl w:val="07801B84"/>
    <w:lvl w:ilvl="0" w:tplc="35DCC6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1D8"/>
    <w:rsid w:val="00006ADC"/>
    <w:rsid w:val="000204EC"/>
    <w:rsid w:val="0004439C"/>
    <w:rsid w:val="0005141D"/>
    <w:rsid w:val="00053778"/>
    <w:rsid w:val="00055D4C"/>
    <w:rsid w:val="00082610"/>
    <w:rsid w:val="000834B1"/>
    <w:rsid w:val="000854AF"/>
    <w:rsid w:val="000A1021"/>
    <w:rsid w:val="000A2C14"/>
    <w:rsid w:val="000A30B0"/>
    <w:rsid w:val="000F5255"/>
    <w:rsid w:val="000F5551"/>
    <w:rsid w:val="000F7B7E"/>
    <w:rsid w:val="0010418D"/>
    <w:rsid w:val="0011150B"/>
    <w:rsid w:val="001406C4"/>
    <w:rsid w:val="00142FC6"/>
    <w:rsid w:val="00150DE8"/>
    <w:rsid w:val="0016115E"/>
    <w:rsid w:val="001816DC"/>
    <w:rsid w:val="00187809"/>
    <w:rsid w:val="00194376"/>
    <w:rsid w:val="001A4F37"/>
    <w:rsid w:val="001B06CB"/>
    <w:rsid w:val="001D0E38"/>
    <w:rsid w:val="001E3CB1"/>
    <w:rsid w:val="001F6E16"/>
    <w:rsid w:val="0022404B"/>
    <w:rsid w:val="00251861"/>
    <w:rsid w:val="002530AF"/>
    <w:rsid w:val="00276BDB"/>
    <w:rsid w:val="002A1846"/>
    <w:rsid w:val="002D0D4B"/>
    <w:rsid w:val="002D4161"/>
    <w:rsid w:val="003008BF"/>
    <w:rsid w:val="00317F8E"/>
    <w:rsid w:val="00324A9F"/>
    <w:rsid w:val="00325C83"/>
    <w:rsid w:val="003429FF"/>
    <w:rsid w:val="00343563"/>
    <w:rsid w:val="00343924"/>
    <w:rsid w:val="00347D79"/>
    <w:rsid w:val="003579CF"/>
    <w:rsid w:val="0036419E"/>
    <w:rsid w:val="00392619"/>
    <w:rsid w:val="003F0833"/>
    <w:rsid w:val="004436A9"/>
    <w:rsid w:val="00444DA0"/>
    <w:rsid w:val="00461380"/>
    <w:rsid w:val="00474D28"/>
    <w:rsid w:val="004864D8"/>
    <w:rsid w:val="00491215"/>
    <w:rsid w:val="004B3F1D"/>
    <w:rsid w:val="00522209"/>
    <w:rsid w:val="00526FD5"/>
    <w:rsid w:val="00527509"/>
    <w:rsid w:val="00540DF0"/>
    <w:rsid w:val="005727EB"/>
    <w:rsid w:val="0058580D"/>
    <w:rsid w:val="00593973"/>
    <w:rsid w:val="005954C3"/>
    <w:rsid w:val="005A690A"/>
    <w:rsid w:val="005A7880"/>
    <w:rsid w:val="005B5CBB"/>
    <w:rsid w:val="005C6B96"/>
    <w:rsid w:val="00605B7F"/>
    <w:rsid w:val="006536EF"/>
    <w:rsid w:val="00662581"/>
    <w:rsid w:val="006654CC"/>
    <w:rsid w:val="006817D1"/>
    <w:rsid w:val="006C59BB"/>
    <w:rsid w:val="006F191F"/>
    <w:rsid w:val="00777B38"/>
    <w:rsid w:val="007A0A47"/>
    <w:rsid w:val="007B0199"/>
    <w:rsid w:val="007B2AB1"/>
    <w:rsid w:val="007B2AFB"/>
    <w:rsid w:val="007C5075"/>
    <w:rsid w:val="007E3578"/>
    <w:rsid w:val="007F201F"/>
    <w:rsid w:val="00863C7F"/>
    <w:rsid w:val="008803B6"/>
    <w:rsid w:val="00884B03"/>
    <w:rsid w:val="008850F6"/>
    <w:rsid w:val="008C6D09"/>
    <w:rsid w:val="008E0F1A"/>
    <w:rsid w:val="00915784"/>
    <w:rsid w:val="0095556F"/>
    <w:rsid w:val="009646F1"/>
    <w:rsid w:val="00990E79"/>
    <w:rsid w:val="009A4CDB"/>
    <w:rsid w:val="009A76EB"/>
    <w:rsid w:val="009B15A8"/>
    <w:rsid w:val="009B71D8"/>
    <w:rsid w:val="00A0143E"/>
    <w:rsid w:val="00A06232"/>
    <w:rsid w:val="00A6598C"/>
    <w:rsid w:val="00A6727E"/>
    <w:rsid w:val="00A9082F"/>
    <w:rsid w:val="00A9181C"/>
    <w:rsid w:val="00AA2385"/>
    <w:rsid w:val="00AA506F"/>
    <w:rsid w:val="00AB0051"/>
    <w:rsid w:val="00AB2CD9"/>
    <w:rsid w:val="00AC482E"/>
    <w:rsid w:val="00AD5FB6"/>
    <w:rsid w:val="00B1387D"/>
    <w:rsid w:val="00B549F6"/>
    <w:rsid w:val="00B55883"/>
    <w:rsid w:val="00B73115"/>
    <w:rsid w:val="00B84685"/>
    <w:rsid w:val="00B9244B"/>
    <w:rsid w:val="00BD173B"/>
    <w:rsid w:val="00BF6531"/>
    <w:rsid w:val="00C07F81"/>
    <w:rsid w:val="00C175E0"/>
    <w:rsid w:val="00C25B91"/>
    <w:rsid w:val="00C26B99"/>
    <w:rsid w:val="00C55A84"/>
    <w:rsid w:val="00C80418"/>
    <w:rsid w:val="00C848DC"/>
    <w:rsid w:val="00C95BD1"/>
    <w:rsid w:val="00CA5048"/>
    <w:rsid w:val="00CA5BF5"/>
    <w:rsid w:val="00CB7DCD"/>
    <w:rsid w:val="00CD5E38"/>
    <w:rsid w:val="00CF3332"/>
    <w:rsid w:val="00CF468A"/>
    <w:rsid w:val="00D41000"/>
    <w:rsid w:val="00D5381B"/>
    <w:rsid w:val="00D8262E"/>
    <w:rsid w:val="00D86F50"/>
    <w:rsid w:val="00D92AE1"/>
    <w:rsid w:val="00DA3F8C"/>
    <w:rsid w:val="00DB5A1C"/>
    <w:rsid w:val="00DB6623"/>
    <w:rsid w:val="00DD3B1E"/>
    <w:rsid w:val="00E026CB"/>
    <w:rsid w:val="00E06C43"/>
    <w:rsid w:val="00E44CAB"/>
    <w:rsid w:val="00EC198C"/>
    <w:rsid w:val="00ED167B"/>
    <w:rsid w:val="00EE2B1F"/>
    <w:rsid w:val="00EE5C64"/>
    <w:rsid w:val="00F00F50"/>
    <w:rsid w:val="00F12E57"/>
    <w:rsid w:val="00F23B94"/>
    <w:rsid w:val="00F34A09"/>
    <w:rsid w:val="00F40B96"/>
    <w:rsid w:val="00F62E5E"/>
    <w:rsid w:val="00F8023B"/>
    <w:rsid w:val="00F84598"/>
    <w:rsid w:val="00F90228"/>
    <w:rsid w:val="00F91CFE"/>
    <w:rsid w:val="00F96D8B"/>
    <w:rsid w:val="00FA15EA"/>
    <w:rsid w:val="00FA458B"/>
    <w:rsid w:val="00FA5C94"/>
    <w:rsid w:val="00FA5DCB"/>
    <w:rsid w:val="00FB7DFB"/>
    <w:rsid w:val="00FD6A7B"/>
    <w:rsid w:val="00FE191E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F"/>
  </w:style>
  <w:style w:type="paragraph" w:styleId="1">
    <w:name w:val="heading 1"/>
    <w:basedOn w:val="a"/>
    <w:next w:val="a"/>
    <w:link w:val="10"/>
    <w:uiPriority w:val="99"/>
    <w:qFormat/>
    <w:rsid w:val="000537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27EB"/>
    <w:p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27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161"/>
  </w:style>
  <w:style w:type="paragraph" w:styleId="a9">
    <w:name w:val="footer"/>
    <w:basedOn w:val="a"/>
    <w:link w:val="aa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161"/>
  </w:style>
  <w:style w:type="character" w:styleId="ab">
    <w:name w:val="Strong"/>
    <w:basedOn w:val="a0"/>
    <w:uiPriority w:val="22"/>
    <w:qFormat/>
    <w:rsid w:val="00150DE8"/>
    <w:rPr>
      <w:b/>
      <w:bCs/>
    </w:rPr>
  </w:style>
  <w:style w:type="character" w:customStyle="1" w:styleId="apple-converted-space">
    <w:name w:val="apple-converted-space"/>
    <w:basedOn w:val="a0"/>
    <w:rsid w:val="00F12E57"/>
  </w:style>
  <w:style w:type="character" w:customStyle="1" w:styleId="10">
    <w:name w:val="Заголовок 1 Знак"/>
    <w:basedOn w:val="a0"/>
    <w:link w:val="1"/>
    <w:uiPriority w:val="99"/>
    <w:rsid w:val="00053778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5A690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5A690A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A690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A690A"/>
    <w:rPr>
      <w:i/>
      <w:iCs/>
    </w:rPr>
  </w:style>
  <w:style w:type="character" w:styleId="af0">
    <w:name w:val="Hyperlink"/>
    <w:basedOn w:val="a0"/>
    <w:uiPriority w:val="99"/>
    <w:unhideWhenUsed/>
    <w:rsid w:val="005A690A"/>
    <w:rPr>
      <w:color w:val="0000FF" w:themeColor="hyperlink"/>
      <w:u w:val="single"/>
    </w:rPr>
  </w:style>
  <w:style w:type="paragraph" w:customStyle="1" w:styleId="ConsPlusNormal">
    <w:name w:val="ConsPlusNormal"/>
    <w:rsid w:val="00B55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Subtitle"/>
    <w:basedOn w:val="a"/>
    <w:link w:val="af2"/>
    <w:qFormat/>
    <w:rsid w:val="007F20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Подзаголовок Знак"/>
    <w:basedOn w:val="a0"/>
    <w:link w:val="af1"/>
    <w:rsid w:val="007F201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3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C26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f3">
    <w:name w:val="Table Grid"/>
    <w:basedOn w:val="a1"/>
    <w:uiPriority w:val="59"/>
    <w:rsid w:val="000A1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03899F229C96593A5B881D4B0F635BE7B1EEB5F12F0739F2D8CD32962EF1ED6F3DD98F2EC2Bu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B56E9CCA084FAFC1F89A2BD6708DB648D63D76B42CD260DDCD273D77920FD19ACD30519X9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</dc:creator>
  <cp:lastModifiedBy>админ</cp:lastModifiedBy>
  <cp:revision>8</cp:revision>
  <cp:lastPrinted>2016-11-21T09:44:00Z</cp:lastPrinted>
  <dcterms:created xsi:type="dcterms:W3CDTF">2015-10-22T07:59:00Z</dcterms:created>
  <dcterms:modified xsi:type="dcterms:W3CDTF">2016-11-21T09:51:00Z</dcterms:modified>
</cp:coreProperties>
</file>