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1C" w:rsidRPr="0078611C" w:rsidRDefault="0078611C" w:rsidP="0078611C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78611C" w:rsidRPr="0078611C" w:rsidRDefault="0078611C" w:rsidP="007861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8611C" w:rsidRPr="0078611C" w:rsidRDefault="0078611C" w:rsidP="0078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78611C" w:rsidRPr="0078611C" w:rsidRDefault="0078611C" w:rsidP="0078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11C" w:rsidRPr="0078611C" w:rsidRDefault="0078611C" w:rsidP="0078611C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8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78611C" w:rsidRPr="0078611C" w:rsidRDefault="0078611C" w:rsidP="0078611C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11C" w:rsidRPr="0078611C" w:rsidRDefault="0078611C" w:rsidP="0078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7"/>
        <w:gridCol w:w="3060"/>
        <w:gridCol w:w="3474"/>
      </w:tblGrid>
      <w:tr w:rsidR="0078611C" w:rsidRPr="0078611C" w:rsidTr="00886F93">
        <w:trPr>
          <w:trHeight w:val="466"/>
        </w:trPr>
        <w:tc>
          <w:tcPr>
            <w:tcW w:w="3888" w:type="dxa"/>
          </w:tcPr>
          <w:p w:rsidR="0078611C" w:rsidRPr="0078611C" w:rsidRDefault="0078611C" w:rsidP="0078611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8611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от  12 июля  2018  года</w:t>
            </w:r>
          </w:p>
        </w:tc>
        <w:tc>
          <w:tcPr>
            <w:tcW w:w="3060" w:type="dxa"/>
          </w:tcPr>
          <w:p w:rsidR="0078611C" w:rsidRPr="0078611C" w:rsidRDefault="0078611C" w:rsidP="0078611C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78611C" w:rsidRPr="0078611C" w:rsidRDefault="0078611C" w:rsidP="0078611C">
            <w:pPr>
              <w:tabs>
                <w:tab w:val="left" w:pos="1512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8611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№ 94/529 </w:t>
            </w:r>
          </w:p>
        </w:tc>
      </w:tr>
    </w:tbl>
    <w:p w:rsidR="0078611C" w:rsidRPr="0078611C" w:rsidRDefault="0078611C" w:rsidP="0078611C">
      <w:pPr>
        <w:widowControl w:val="0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spacing w:after="0" w:line="240" w:lineRule="auto"/>
        <w:ind w:right="4535"/>
        <w:jc w:val="both"/>
        <w:outlineLvl w:val="0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</w:p>
    <w:p w:rsidR="0078611C" w:rsidRPr="0078611C" w:rsidRDefault="0078611C" w:rsidP="0078611C">
      <w:pPr>
        <w:widowControl w:val="0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spacing w:after="0" w:line="240" w:lineRule="auto"/>
        <w:ind w:right="3401"/>
        <w:jc w:val="both"/>
        <w:outlineLvl w:val="0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  <w:r w:rsidRPr="0078611C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О регистрации кандидата в депутаты Смоленской областной Думы шестого созыва Невского Сергея Николаевича, выдвинутого избирательным объединением </w:t>
      </w:r>
      <w:r w:rsidRPr="0078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Всероссийской политической партии </w:t>
      </w:r>
      <w:r w:rsidRPr="0078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7861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8611C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 по одномандатному избирательному округу № 13 при проведении выборов депутатов Смоленской областной Думы шестого созыва </w:t>
      </w:r>
    </w:p>
    <w:p w:rsidR="0078611C" w:rsidRPr="0078611C" w:rsidRDefault="0078611C" w:rsidP="0078611C">
      <w:pPr>
        <w:jc w:val="both"/>
        <w:rPr>
          <w:rFonts w:ascii="Times New Roman CYR" w:hAnsi="Times New Roman CYR"/>
          <w:sz w:val="24"/>
        </w:rPr>
      </w:pPr>
    </w:p>
    <w:p w:rsidR="0078611C" w:rsidRPr="0078611C" w:rsidRDefault="0078611C" w:rsidP="0078611C">
      <w:pPr>
        <w:jc w:val="both"/>
        <w:rPr>
          <w:rFonts w:ascii="Times New Roman CYR" w:hAnsi="Times New Roman CYR"/>
          <w:sz w:val="24"/>
        </w:rPr>
      </w:pPr>
    </w:p>
    <w:p w:rsidR="0078611C" w:rsidRPr="0078611C" w:rsidRDefault="0078611C" w:rsidP="0078611C">
      <w:pPr>
        <w:widowControl w:val="0"/>
        <w:tabs>
          <w:tab w:val="left" w:pos="10260"/>
          <w:tab w:val="left" w:pos="10915"/>
        </w:tabs>
        <w:spacing w:after="0" w:line="240" w:lineRule="auto"/>
        <w:ind w:right="-55" w:firstLine="720"/>
        <w:jc w:val="both"/>
        <w:outlineLvl w:val="0"/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</w:pPr>
      <w:proofErr w:type="gramStart"/>
      <w:r w:rsidRPr="0078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соответствии со статьями 35, 38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78611C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12 июня 2002 года</w:t>
        </w:r>
      </w:smartTag>
      <w:r w:rsidRPr="0078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№ 67-ФЗ «Об основных гарантиях избирательных прав и права на участие в референдуме граждан Российской Федерации», статьями 17, 19, 21, 23 областного закона от </w:t>
      </w:r>
      <w:smartTag w:uri="urn:schemas-microsoft-com:office:smarttags" w:element="date">
        <w:smartTagPr>
          <w:attr w:name="Year" w:val="2007"/>
          <w:attr w:name="Day" w:val="30"/>
          <w:attr w:name="Month" w:val="5"/>
          <w:attr w:name="ls" w:val="trans"/>
        </w:smartTagPr>
        <w:r w:rsidRPr="0078611C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30 мая 2007</w:t>
        </w:r>
      </w:smartTag>
      <w:r w:rsidRPr="0078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 года № 37-з «О выборах депутатов Смоленской областной Думы»,</w:t>
      </w:r>
      <w:r w:rsidRPr="0078611C">
        <w:rPr>
          <w:rFonts w:ascii="Times New Roman CYR" w:eastAsia="Times New Roman" w:hAnsi="Times New Roman CYR" w:cs="Times New Roman"/>
          <w:sz w:val="32"/>
          <w:szCs w:val="20"/>
          <w:lang w:eastAsia="ru-RU"/>
        </w:rPr>
        <w:t xml:space="preserve"> </w:t>
      </w:r>
      <w:r w:rsidRPr="0078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постановлением избирательной комиссии Смоленской области от 6 апреля 2018 года № 40/386-6 «</w:t>
      </w:r>
      <w:r w:rsidRPr="0078611C">
        <w:rPr>
          <w:rFonts w:ascii="Times New Roman CYR" w:eastAsia="Times New Roman" w:hAnsi="Times New Roman CYR" w:cs="Times New Roman"/>
          <w:bCs/>
          <w:iCs/>
          <w:sz w:val="28"/>
          <w:szCs w:val="28"/>
          <w:lang w:eastAsia="ru-RU"/>
        </w:rPr>
        <w:t>О</w:t>
      </w:r>
      <w:proofErr w:type="gramEnd"/>
      <w:r w:rsidRPr="0078611C">
        <w:rPr>
          <w:rFonts w:ascii="Times New Roman CYR" w:eastAsia="Times New Roman" w:hAnsi="Times New Roman CYR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78611C">
        <w:rPr>
          <w:rFonts w:ascii="Times New Roman CYR" w:eastAsia="Times New Roman" w:hAnsi="Times New Roman CYR" w:cs="Times New Roman"/>
          <w:bCs/>
          <w:iCs/>
          <w:sz w:val="28"/>
          <w:szCs w:val="28"/>
          <w:lang w:eastAsia="ru-RU"/>
        </w:rPr>
        <w:t>возложении полномочий окружных избирательных комиссий одномандатных избирательных округов № № </w:t>
      </w:r>
      <w:r w:rsidRPr="0078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2, 5, 8, 9, 10, 11, 12, 13, 14, 15, 16, 17, 19, 20, 21, 22, 24 </w:t>
      </w:r>
      <w:r w:rsidRPr="0078611C">
        <w:rPr>
          <w:rFonts w:ascii="Times New Roman CYR" w:eastAsia="Times New Roman" w:hAnsi="Times New Roman CYR" w:cs="Times New Roman"/>
          <w:bCs/>
          <w:iCs/>
          <w:sz w:val="28"/>
          <w:szCs w:val="28"/>
          <w:lang w:eastAsia="ru-RU"/>
        </w:rPr>
        <w:t>по выборам депутатов Смоленской областной Думы шестого созыва на территориальные избирательные комиссии муниципальных образований Смоленской области»,</w:t>
      </w:r>
      <w:r w:rsidRPr="0078611C">
        <w:rPr>
          <w:rFonts w:ascii="Times New Roman CYR" w:eastAsia="Times New Roman" w:hAnsi="Times New Roman CYR" w:cs="Times New Roman"/>
          <w:sz w:val="32"/>
          <w:szCs w:val="20"/>
          <w:lang w:eastAsia="ru-RU"/>
        </w:rPr>
        <w:t xml:space="preserve"> </w:t>
      </w:r>
      <w:r w:rsidRPr="0078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78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Рославльский</w:t>
      </w:r>
      <w:proofErr w:type="spellEnd"/>
      <w:r w:rsidRPr="0078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район» Смоленской области для выдвижения и регистрации кандидата в</w:t>
      </w:r>
      <w:proofErr w:type="gramEnd"/>
      <w:r w:rsidRPr="0078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gramStart"/>
      <w:r w:rsidRPr="0078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депутаты Смоленской областной Думы шестого созыва Невского Сергея Николаевича, выдвинутого избирательным объединением </w:t>
      </w:r>
      <w:r w:rsidRPr="0078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Всероссийской политической партии </w:t>
      </w:r>
      <w:r w:rsidRPr="0078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7861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8611C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 xml:space="preserve"> </w:t>
      </w:r>
      <w:r w:rsidRPr="0078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 одномандатному избирательному округу № 13 при проведении выборов депутатов Смоленской областной Думы шестого созыва, </w:t>
      </w:r>
      <w:r w:rsidRPr="0078611C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проверив </w:t>
      </w:r>
      <w:r w:rsidRPr="0078611C">
        <w:rPr>
          <w:rFonts w:ascii="Times New Roman CYR" w:eastAsia="Times New Roman" w:hAnsi="Times New Roman CYR" w:cs="Times New Roman"/>
          <w:bCs/>
          <w:iCs/>
          <w:sz w:val="28"/>
          <w:szCs w:val="24"/>
          <w:lang w:eastAsia="ru-RU"/>
        </w:rPr>
        <w:t xml:space="preserve">соответствие порядка выдвижения кандидата требованиям Федерального закона от 11 июля 2001 года № 95-ФЗ «О политических партиях», Федерального закона </w:t>
      </w:r>
      <w:r w:rsidRPr="0078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 12 июня 2002 года № 67-ФЗ «Об</w:t>
      </w:r>
      <w:proofErr w:type="gramEnd"/>
      <w:r w:rsidRPr="0078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  <w:proofErr w:type="gramStart"/>
      <w:r w:rsidRPr="0078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основных гарантиях избирательных прав и права на участие в референдуме граждан Российской Федерации» </w:t>
      </w:r>
      <w:r w:rsidRPr="0078611C">
        <w:rPr>
          <w:rFonts w:ascii="Times New Roman CYR" w:eastAsia="Times New Roman" w:hAnsi="Times New Roman CYR" w:cs="Times New Roman"/>
          <w:bCs/>
          <w:iCs/>
          <w:sz w:val="28"/>
          <w:szCs w:val="24"/>
          <w:lang w:eastAsia="ru-RU"/>
        </w:rPr>
        <w:t xml:space="preserve">и областного закона </w:t>
      </w:r>
      <w:r w:rsidRPr="0078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 30 мая 2007 года № 37-з «О выборах депутатов Смоленской областной Думы»,</w:t>
      </w:r>
      <w:r w:rsidRPr="0078611C">
        <w:rPr>
          <w:rFonts w:ascii="Times New Roman CYR" w:eastAsia="Times New Roman" w:hAnsi="Times New Roman CYR" w:cs="Times New Roman"/>
          <w:bCs/>
          <w:iCs/>
          <w:sz w:val="28"/>
          <w:szCs w:val="24"/>
          <w:lang w:eastAsia="ru-RU"/>
        </w:rPr>
        <w:t xml:space="preserve"> </w:t>
      </w:r>
      <w:r w:rsidRPr="0078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78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Рославльский</w:t>
      </w:r>
      <w:proofErr w:type="spellEnd"/>
      <w:r w:rsidRPr="0078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район» Смоленской области</w:t>
      </w:r>
      <w:proofErr w:type="gramEnd"/>
    </w:p>
    <w:p w:rsidR="0078611C" w:rsidRPr="0078611C" w:rsidRDefault="0078611C" w:rsidP="0078611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</w:p>
    <w:p w:rsidR="0078611C" w:rsidRPr="0078611C" w:rsidRDefault="0078611C" w:rsidP="007861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7861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7861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и л а:</w:t>
      </w:r>
    </w:p>
    <w:p w:rsidR="0078611C" w:rsidRPr="0078611C" w:rsidRDefault="0078611C" w:rsidP="0078611C">
      <w:pPr>
        <w:widowControl w:val="0"/>
        <w:tabs>
          <w:tab w:val="left" w:pos="10260"/>
          <w:tab w:val="left" w:pos="10915"/>
        </w:tabs>
        <w:spacing w:after="0" w:line="240" w:lineRule="auto"/>
        <w:ind w:right="-55" w:firstLine="720"/>
        <w:jc w:val="both"/>
        <w:outlineLvl w:val="0"/>
        <w:rPr>
          <w:rFonts w:ascii="Times New Roman CYR" w:eastAsia="Times New Roman" w:hAnsi="Times New Roman CYR" w:cs="Times New Roman"/>
          <w:bCs/>
          <w:iCs/>
          <w:sz w:val="28"/>
          <w:szCs w:val="24"/>
          <w:lang w:eastAsia="ru-RU"/>
        </w:rPr>
      </w:pPr>
    </w:p>
    <w:p w:rsidR="0078611C" w:rsidRPr="0078611C" w:rsidRDefault="0078611C" w:rsidP="0078611C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611C">
        <w:rPr>
          <w:rFonts w:ascii="Times New Roman" w:hAnsi="Times New Roman" w:cs="Times New Roman"/>
          <w:sz w:val="28"/>
        </w:rPr>
        <w:t xml:space="preserve">1. Зарегистрировать </w:t>
      </w:r>
      <w:r w:rsidRPr="0078611C">
        <w:rPr>
          <w:rFonts w:ascii="Times New Roman" w:hAnsi="Times New Roman" w:cs="Times New Roman"/>
          <w:sz w:val="28"/>
          <w:szCs w:val="28"/>
        </w:rPr>
        <w:t xml:space="preserve">кандидата в депутаты Смоленской областной Думы шестого созыва Невского Сергея Николаевича, выдвинутого избирательным </w:t>
      </w:r>
      <w:r w:rsidRPr="0078611C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объединением </w:t>
      </w:r>
      <w:r w:rsidRPr="0078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Всероссийской политической партии </w:t>
      </w:r>
      <w:r w:rsidRPr="0078611C">
        <w:rPr>
          <w:rFonts w:ascii="Times New Roman" w:hAnsi="Times New Roman"/>
          <w:b/>
          <w:sz w:val="28"/>
          <w:szCs w:val="28"/>
        </w:rPr>
        <w:t>«ЕДИНАЯ РОССИЯ»</w:t>
      </w:r>
      <w:r w:rsidRPr="0078611C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13 при проведении выборов</w:t>
      </w:r>
      <w:r w:rsidRPr="007861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611C">
        <w:rPr>
          <w:rFonts w:ascii="Times New Roman" w:hAnsi="Times New Roman" w:cs="Times New Roman"/>
          <w:sz w:val="28"/>
          <w:szCs w:val="28"/>
        </w:rPr>
        <w:t>депутатов Смоленской областной Думы шестого созыва. Дата регистрации – 12 июля 2018 года; время регистрации – 17 часов 00 минут</w:t>
      </w:r>
      <w:r w:rsidRPr="0078611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8611C" w:rsidRPr="0078611C" w:rsidRDefault="0078611C" w:rsidP="0078611C">
      <w:pPr>
        <w:tabs>
          <w:tab w:val="left" w:pos="1077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611C">
        <w:rPr>
          <w:rFonts w:ascii="Times New Roman" w:eastAsia="Times New Roman" w:hAnsi="Times New Roman" w:cs="Times New Roman"/>
          <w:sz w:val="28"/>
          <w:szCs w:val="20"/>
          <w:lang w:eastAsia="ru-RU"/>
        </w:rPr>
        <w:t>2. Выдать зарегистрированному кандидату в депутаты Смоленской областной Думы шестого созыва по одномандатному избирательному округу № 13 Невскому Сергею Николаевичу  удостоверение установленного образца.</w:t>
      </w:r>
    </w:p>
    <w:p w:rsidR="0078611C" w:rsidRPr="0078611C" w:rsidRDefault="0078611C" w:rsidP="0078611C">
      <w:pPr>
        <w:tabs>
          <w:tab w:val="left" w:pos="1077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611C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Опубликовать настоящее постановление в газетах «</w:t>
      </w:r>
      <w:proofErr w:type="spellStart"/>
      <w:proofErr w:type="gramStart"/>
      <w:r w:rsidRPr="0078611C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Рославльская</w:t>
      </w:r>
      <w:proofErr w:type="spellEnd"/>
      <w:proofErr w:type="gramEnd"/>
      <w:r w:rsidRPr="007861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правда», «Нива» и разместить на официальном сайте Администрации муниципального образования «</w:t>
      </w:r>
      <w:proofErr w:type="spellStart"/>
      <w:r w:rsidRPr="0078611C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Рославльский</w:t>
      </w:r>
      <w:proofErr w:type="spellEnd"/>
      <w:r w:rsidRPr="007861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Смоленской области в информационно-телекоммуникационной сети «Интернет». </w:t>
      </w:r>
    </w:p>
    <w:p w:rsidR="0078611C" w:rsidRPr="0078611C" w:rsidRDefault="0078611C" w:rsidP="0078611C">
      <w:pPr>
        <w:widowControl w:val="0"/>
        <w:tabs>
          <w:tab w:val="left" w:pos="8222"/>
          <w:tab w:val="left" w:pos="8364"/>
          <w:tab w:val="left" w:pos="9356"/>
          <w:tab w:val="left" w:pos="10206"/>
          <w:tab w:val="left" w:pos="10915"/>
          <w:tab w:val="left" w:pos="11057"/>
          <w:tab w:val="left" w:pos="11199"/>
        </w:tabs>
        <w:spacing w:after="0" w:line="240" w:lineRule="auto"/>
        <w:ind w:right="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611C" w:rsidRPr="0078611C" w:rsidRDefault="0078611C" w:rsidP="0078611C">
      <w:pPr>
        <w:jc w:val="both"/>
        <w:rPr>
          <w:rFonts w:ascii="Times New Roman" w:hAnsi="Times New Roman" w:cs="Times New Roman"/>
          <w:bCs/>
          <w:iCs/>
          <w:sz w:val="28"/>
        </w:rPr>
      </w:pPr>
    </w:p>
    <w:p w:rsidR="0078611C" w:rsidRPr="0078611C" w:rsidRDefault="0078611C" w:rsidP="0078611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611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                                                                               О.Ю. Иванова</w:t>
      </w:r>
    </w:p>
    <w:p w:rsidR="0078611C" w:rsidRPr="0078611C" w:rsidRDefault="0078611C" w:rsidP="0078611C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611C" w:rsidRPr="0078611C" w:rsidRDefault="0078611C" w:rsidP="0078611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78611C" w:rsidRPr="0078611C" w:rsidSect="002F2E96">
          <w:headerReference w:type="even" r:id="rId5"/>
          <w:pgSz w:w="11906" w:h="16838" w:code="9"/>
          <w:pgMar w:top="426" w:right="567" w:bottom="284" w:left="1134" w:header="709" w:footer="591" w:gutter="0"/>
          <w:cols w:space="708"/>
          <w:titlePg/>
          <w:docGrid w:linePitch="360"/>
        </w:sectPr>
      </w:pPr>
      <w:r w:rsidRPr="0078611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                                                                                В.Ф. Старовойтов</w:t>
      </w:r>
    </w:p>
    <w:p w:rsidR="00F57DEF" w:rsidRDefault="00F57DEF">
      <w:bookmarkStart w:id="0" w:name="_GoBack"/>
      <w:bookmarkEnd w:id="0"/>
    </w:p>
    <w:sectPr w:rsidR="00F5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3D" w:rsidRDefault="007861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13D" w:rsidRDefault="007861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6B"/>
    <w:rsid w:val="0078611C"/>
    <w:rsid w:val="00BB7A6B"/>
    <w:rsid w:val="00F5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611C"/>
  </w:style>
  <w:style w:type="character" w:styleId="a5">
    <w:name w:val="page number"/>
    <w:basedOn w:val="a0"/>
    <w:rsid w:val="00786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611C"/>
  </w:style>
  <w:style w:type="character" w:styleId="a5">
    <w:name w:val="page number"/>
    <w:basedOn w:val="a0"/>
    <w:rsid w:val="00786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2018-07-12T13:53:00Z</dcterms:created>
  <dcterms:modified xsi:type="dcterms:W3CDTF">2018-07-12T13:53:00Z</dcterms:modified>
</cp:coreProperties>
</file>