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28" w:rsidRPr="00136328" w:rsidRDefault="00136328" w:rsidP="00136328">
      <w:pPr>
        <w:shd w:val="clear" w:color="auto" w:fill="FFFFFF"/>
        <w:spacing w:after="161"/>
        <w:jc w:val="left"/>
        <w:outlineLvl w:val="0"/>
        <w:rPr>
          <w:rFonts w:ascii="Cambria" w:eastAsia="Times New Roman" w:hAnsi="Cambria" w:cs="Times New Roman"/>
          <w:b/>
          <w:bCs/>
          <w:color w:val="C61F0C"/>
          <w:kern w:val="36"/>
          <w:sz w:val="39"/>
          <w:szCs w:val="39"/>
          <w:lang w:eastAsia="ru-RU"/>
        </w:rPr>
      </w:pPr>
      <w:r w:rsidRPr="00136328">
        <w:rPr>
          <w:rFonts w:ascii="Cambria" w:eastAsia="Times New Roman" w:hAnsi="Cambria" w:cs="Times New Roman"/>
          <w:b/>
          <w:bCs/>
          <w:color w:val="C61F0C"/>
          <w:kern w:val="36"/>
          <w:sz w:val="39"/>
          <w:szCs w:val="39"/>
          <w:lang w:eastAsia="ru-RU"/>
        </w:rPr>
        <w:t>Постановление Правительства РФ от 31.08.2018 N 1039 "Об утверждении Правил обустройства мест (площадок) накопления твердых коммунальных отходов и ведения их реестра"</w:t>
      </w:r>
    </w:p>
    <w:p w:rsidR="00136328" w:rsidRPr="00136328" w:rsidRDefault="00136328" w:rsidP="00136328">
      <w:pPr>
        <w:shd w:val="clear" w:color="auto" w:fill="FFFFFF"/>
        <w:spacing w:before="240" w:after="240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ПРАВИТЕЛЬСТВО РОССИЙСКОЙ ФЕДЕРАЦИИ</w:t>
      </w:r>
    </w:p>
    <w:p w:rsidR="00136328" w:rsidRPr="00136328" w:rsidRDefault="00136328" w:rsidP="00136328">
      <w:pPr>
        <w:shd w:val="clear" w:color="auto" w:fill="FFFFFF"/>
        <w:spacing w:before="240" w:after="240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136328" w:rsidRPr="00136328" w:rsidRDefault="00136328" w:rsidP="00136328">
      <w:pPr>
        <w:shd w:val="clear" w:color="auto" w:fill="FFFFFF"/>
        <w:spacing w:before="240" w:after="240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от 31 августа 2018 г. N 1039</w:t>
      </w:r>
    </w:p>
    <w:p w:rsidR="00136328" w:rsidRPr="00136328" w:rsidRDefault="00136328" w:rsidP="00136328">
      <w:pPr>
        <w:shd w:val="clear" w:color="auto" w:fill="FFFFFF"/>
        <w:spacing w:before="240" w:after="240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ОБ УТВЕРЖДЕНИИ ПРАВИЛ</w:t>
      </w:r>
    </w:p>
    <w:p w:rsidR="00136328" w:rsidRPr="00136328" w:rsidRDefault="00136328" w:rsidP="00136328">
      <w:pPr>
        <w:shd w:val="clear" w:color="auto" w:fill="FFFFFF"/>
        <w:spacing w:before="240" w:after="240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ОБУСТРОЙСТВА МЕСТ (ПЛОЩАДОК) НАКОПЛЕНИЯ ТВЕРДЫХ</w:t>
      </w:r>
    </w:p>
    <w:p w:rsidR="00136328" w:rsidRPr="00136328" w:rsidRDefault="00136328" w:rsidP="00136328">
      <w:pPr>
        <w:shd w:val="clear" w:color="auto" w:fill="FFFFFF"/>
        <w:spacing w:before="240" w:after="240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КОММУНАЛЬНЫХ ОТХОДОВ И ВЕДЕНИЯ ИХ РЕЕСТРА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соответствии со статьей 13.4 Федерального закона "Об отходах производства и потребления" Правительство Российской Федерации постановляет: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1. Утвердить прилагаемые Правила обустройства мест (площадок) накопления твердых коммунальных отходов и ведения их реестра.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2. Настоящее постановление вступает в силу с 1 января 2019 г.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3.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Федерации, регулирующие вопросы обустройства мест (площадок) накопления твердых коммунальных отходов, до 1 января 2020 г.</w:t>
      </w:r>
    </w:p>
    <w:p w:rsidR="00136328" w:rsidRPr="00136328" w:rsidRDefault="00136328" w:rsidP="00136328">
      <w:pPr>
        <w:shd w:val="clear" w:color="auto" w:fill="FFFFFF"/>
        <w:spacing w:before="240" w:after="240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Председатель Правительства</w:t>
      </w:r>
    </w:p>
    <w:p w:rsidR="00136328" w:rsidRPr="00136328" w:rsidRDefault="00136328" w:rsidP="00136328">
      <w:pPr>
        <w:shd w:val="clear" w:color="auto" w:fill="FFFFFF"/>
        <w:spacing w:before="240" w:after="240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Российской Федерации</w:t>
      </w:r>
    </w:p>
    <w:p w:rsidR="00136328" w:rsidRPr="00136328" w:rsidRDefault="00136328" w:rsidP="00136328">
      <w:pPr>
        <w:shd w:val="clear" w:color="auto" w:fill="FFFFFF"/>
        <w:spacing w:before="240" w:after="240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Д.МЕДВЕДЕВ</w:t>
      </w:r>
    </w:p>
    <w:p w:rsidR="00136328" w:rsidRPr="00136328" w:rsidRDefault="00136328" w:rsidP="00136328">
      <w:pPr>
        <w:shd w:val="clear" w:color="auto" w:fill="FFFFFF"/>
        <w:spacing w:before="240" w:after="240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Утверждены</w:t>
      </w:r>
    </w:p>
    <w:p w:rsidR="00136328" w:rsidRPr="00136328" w:rsidRDefault="00136328" w:rsidP="00136328">
      <w:pPr>
        <w:shd w:val="clear" w:color="auto" w:fill="FFFFFF"/>
        <w:spacing w:before="240" w:after="240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постановлением Правительства</w:t>
      </w:r>
    </w:p>
    <w:p w:rsidR="00136328" w:rsidRPr="00136328" w:rsidRDefault="00136328" w:rsidP="00136328">
      <w:pPr>
        <w:shd w:val="clear" w:color="auto" w:fill="FFFFFF"/>
        <w:spacing w:before="240" w:after="240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Российской Федерации</w:t>
      </w:r>
    </w:p>
    <w:p w:rsidR="00136328" w:rsidRPr="00136328" w:rsidRDefault="00136328" w:rsidP="00136328">
      <w:pPr>
        <w:shd w:val="clear" w:color="auto" w:fill="FFFFFF"/>
        <w:spacing w:before="240" w:after="240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от 31 августа 2018 г. N 1039</w:t>
      </w:r>
    </w:p>
    <w:p w:rsidR="00136328" w:rsidRPr="00136328" w:rsidRDefault="00136328" w:rsidP="00136328">
      <w:pPr>
        <w:shd w:val="clear" w:color="auto" w:fill="FFFFFF"/>
        <w:spacing w:before="240" w:after="240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ПРАВИЛА</w:t>
      </w:r>
    </w:p>
    <w:p w:rsidR="00136328" w:rsidRPr="00136328" w:rsidRDefault="00136328" w:rsidP="00136328">
      <w:pPr>
        <w:shd w:val="clear" w:color="auto" w:fill="FFFFFF"/>
        <w:spacing w:before="240" w:after="240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ОБУСТРОЙСТВА МЕСТ (ПЛОЩАДОК) НАКОПЛЕНИЯ ТВЕРДЫХ</w:t>
      </w:r>
    </w:p>
    <w:p w:rsidR="00136328" w:rsidRPr="00136328" w:rsidRDefault="00136328" w:rsidP="00136328">
      <w:pPr>
        <w:shd w:val="clear" w:color="auto" w:fill="FFFFFF"/>
        <w:spacing w:before="240" w:after="240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КОММУНАЛЬНЫХ ОТХОДОВ И ВЕДЕНИЯ ИХ РЕЕСТРА</w:t>
      </w:r>
    </w:p>
    <w:p w:rsidR="00136328" w:rsidRPr="00136328" w:rsidRDefault="00136328" w:rsidP="00136328">
      <w:pPr>
        <w:shd w:val="clear" w:color="auto" w:fill="FFFFFF"/>
        <w:spacing w:before="240" w:after="240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lastRenderedPageBreak/>
        <w:t>I. Общие положения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136328" w:rsidRPr="00136328" w:rsidRDefault="00136328" w:rsidP="00136328">
      <w:pPr>
        <w:shd w:val="clear" w:color="auto" w:fill="FFFFFF"/>
        <w:spacing w:before="240" w:after="240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II. Порядок создания мест (площадок) накопления твердых</w:t>
      </w:r>
    </w:p>
    <w:p w:rsidR="00136328" w:rsidRPr="00136328" w:rsidRDefault="00136328" w:rsidP="00136328">
      <w:pPr>
        <w:shd w:val="clear" w:color="auto" w:fill="FFFFFF"/>
        <w:spacing w:before="240" w:after="240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коммунальных отходов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3. </w:t>
      </w:r>
      <w:r w:rsidRPr="00277C50">
        <w:rPr>
          <w:rFonts w:ascii="Helvetica" w:eastAsia="Times New Roman" w:hAnsi="Helvetica" w:cs="Helvetica"/>
          <w:color w:val="000000"/>
          <w:sz w:val="26"/>
          <w:szCs w:val="26"/>
          <w:highlight w:val="yellow"/>
          <w:lang w:eastAsia="ru-RU"/>
        </w:rPr>
        <w:t>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Федерации случаев</w:t>
      </w: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когда такая обязанность лежит на других лицах. Органы местного самоуправления создают места (площадки)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4. </w:t>
      </w:r>
      <w:proofErr w:type="gramStart"/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</w:t>
      </w:r>
      <w:r w:rsidRPr="00277C50">
        <w:rPr>
          <w:rFonts w:ascii="Helvetica" w:eastAsia="Times New Roman" w:hAnsi="Helvetica" w:cs="Helvetica"/>
          <w:color w:val="000000"/>
          <w:sz w:val="26"/>
          <w:szCs w:val="26"/>
          <w:highlight w:val="yellow"/>
          <w:lang w:eastAsia="ru-RU"/>
        </w:rPr>
        <w:t>такие лица согласовывают создание места</w:t>
      </w: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(площадки) накопления твердых коммунальных отходов с органом местного самоуправления (далее соответственно - заявитель, уполномоченный орган) </w:t>
      </w:r>
      <w:r w:rsidRPr="00277C50">
        <w:rPr>
          <w:rFonts w:ascii="Helvetica" w:eastAsia="Times New Roman" w:hAnsi="Helvetica" w:cs="Helvetica"/>
          <w:color w:val="000000"/>
          <w:sz w:val="26"/>
          <w:szCs w:val="26"/>
          <w:highlight w:val="yellow"/>
          <w:lang w:eastAsia="ru-RU"/>
        </w:rPr>
        <w:t>на основании письменной заявк</w:t>
      </w: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и, форма которой устанавливается уполномоченным органом (далее - заявка).</w:t>
      </w:r>
      <w:proofErr w:type="gramEnd"/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5. </w:t>
      </w:r>
      <w:r w:rsidRPr="00277C50">
        <w:rPr>
          <w:rFonts w:ascii="Helvetica" w:eastAsia="Times New Roman" w:hAnsi="Helvetica" w:cs="Helvetica"/>
          <w:color w:val="000000"/>
          <w:sz w:val="26"/>
          <w:szCs w:val="26"/>
          <w:highlight w:val="yellow"/>
          <w:lang w:eastAsia="ru-RU"/>
        </w:rPr>
        <w:t>Уполномоченный орган рассматривает заявку в срок не позднее 10 календарных дней со дня ее поступления.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</w:t>
      </w: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заключение и направляет его в уполномоченный орган в срок не позднее 5 календарных дней со дня поступления запроса.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77C50">
        <w:rPr>
          <w:rFonts w:ascii="Helvetica" w:eastAsia="Times New Roman" w:hAnsi="Helvetica" w:cs="Helvetica"/>
          <w:color w:val="000000"/>
          <w:sz w:val="26"/>
          <w:szCs w:val="26"/>
          <w:highlight w:val="yellow"/>
          <w:lang w:eastAsia="ru-RU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7.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8. </w:t>
      </w:r>
      <w:r w:rsidRPr="00277C50">
        <w:rPr>
          <w:rFonts w:ascii="Helvetica" w:eastAsia="Times New Roman" w:hAnsi="Helvetica" w:cs="Helvetica"/>
          <w:color w:val="000000"/>
          <w:sz w:val="26"/>
          <w:szCs w:val="26"/>
          <w:highlight w:val="cyan"/>
          <w:lang w:eastAsia="ru-RU"/>
        </w:rPr>
        <w:t>Основаниями отказа</w:t>
      </w: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уполномоченного органа в согласовании создания места (площадки) накопления твердых коммунальных отходов являются: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а</w:t>
      </w:r>
      <w:r w:rsidRPr="00277C50">
        <w:rPr>
          <w:rFonts w:ascii="Helvetica" w:eastAsia="Times New Roman" w:hAnsi="Helvetica" w:cs="Helvetica"/>
          <w:color w:val="000000"/>
          <w:sz w:val="26"/>
          <w:szCs w:val="26"/>
          <w:highlight w:val="cyan"/>
          <w:lang w:eastAsia="ru-RU"/>
        </w:rPr>
        <w:t>) несоответствие заявки</w:t>
      </w: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установленной форме;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</w:t>
      </w:r>
      <w:r w:rsidRPr="00277C50">
        <w:rPr>
          <w:rFonts w:ascii="Helvetica" w:eastAsia="Times New Roman" w:hAnsi="Helvetica" w:cs="Helvetica"/>
          <w:color w:val="000000"/>
          <w:sz w:val="26"/>
          <w:szCs w:val="26"/>
          <w:highlight w:val="cyan"/>
          <w:lang w:eastAsia="ru-RU"/>
        </w:rPr>
        <w:t>) несоответствие места (площадки) накопления твердых коммунальных отходов требованиям правил благоустройства</w:t>
      </w: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9. </w:t>
      </w:r>
      <w:r w:rsidRPr="00277C50">
        <w:rPr>
          <w:rFonts w:ascii="Helvetica" w:eastAsia="Times New Roman" w:hAnsi="Helvetica" w:cs="Helvetica"/>
          <w:color w:val="000000"/>
          <w:sz w:val="26"/>
          <w:szCs w:val="26"/>
          <w:highlight w:val="yellow"/>
          <w:lang w:eastAsia="ru-RU"/>
        </w:rPr>
        <w:t>О принятом решении уполномоченный орган уведомляет заявителя в срок</w:t>
      </w: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установленный пунктами 5 и 6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136328" w:rsidRPr="00136328" w:rsidRDefault="00136328" w:rsidP="00136328">
      <w:pPr>
        <w:shd w:val="clear" w:color="auto" w:fill="FFFFFF"/>
        <w:spacing w:before="240" w:after="240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III. Правила формирования и ведения реестра</w:t>
      </w:r>
    </w:p>
    <w:p w:rsidR="00136328" w:rsidRPr="00136328" w:rsidRDefault="00136328" w:rsidP="00136328">
      <w:pPr>
        <w:shd w:val="clear" w:color="auto" w:fill="FFFFFF"/>
        <w:spacing w:before="240" w:after="240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мест (площадок) накопления твердых коммунальных отходов,</w:t>
      </w:r>
    </w:p>
    <w:p w:rsidR="00136328" w:rsidRPr="00136328" w:rsidRDefault="00136328" w:rsidP="00136328">
      <w:pPr>
        <w:shd w:val="clear" w:color="auto" w:fill="FFFFFF"/>
        <w:spacing w:before="240" w:after="240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требования к его содержанию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12. Реестр ведется на бумажном носителе и в электронном виде уполномоченным органом. </w:t>
      </w:r>
      <w:r w:rsidRPr="000545B9">
        <w:rPr>
          <w:rFonts w:ascii="Helvetica" w:eastAsia="Times New Roman" w:hAnsi="Helvetica" w:cs="Helvetica"/>
          <w:color w:val="000000"/>
          <w:sz w:val="26"/>
          <w:szCs w:val="26"/>
          <w:highlight w:val="yellow"/>
          <w:lang w:eastAsia="ru-RU"/>
        </w:rPr>
        <w:t>Сведения в реестр вносятся уполномоченным органом в течение 5 рабочих дней со дня принятия решения о внесении в него сведений о создании места (</w:t>
      </w: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площадки) накопления твердых коммунальных отходов.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13</w:t>
      </w:r>
      <w:r w:rsidRPr="00277C50">
        <w:rPr>
          <w:rFonts w:ascii="Helvetica" w:eastAsia="Times New Roman" w:hAnsi="Helvetica" w:cs="Helvetica"/>
          <w:color w:val="000000"/>
          <w:sz w:val="26"/>
          <w:szCs w:val="26"/>
          <w:highlight w:val="yellow"/>
          <w:lang w:eastAsia="ru-RU"/>
        </w:rPr>
        <w:t xml:space="preserve">. </w:t>
      </w:r>
      <w:proofErr w:type="gramStart"/>
      <w:r w:rsidRPr="00277C50">
        <w:rPr>
          <w:rFonts w:ascii="Helvetica" w:eastAsia="Times New Roman" w:hAnsi="Helvetica" w:cs="Helvetica"/>
          <w:color w:val="000000"/>
          <w:sz w:val="26"/>
          <w:szCs w:val="26"/>
          <w:highlight w:val="yellow"/>
          <w:lang w:eastAsia="ru-RU"/>
        </w:rPr>
        <w:t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его официальном сайте</w:t>
      </w: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 информационно-телекоммуникационной сети "Интернет",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</w:t>
      </w:r>
      <w:proofErr w:type="gramEnd"/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по обращению с твердыми коммунальными отходами,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14. Реестр ведется на государственном языке Российской Федерации.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15.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данные о нахождении мест (площадок) накопления твердых коммунальных отходов;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данные о технических характеристиках мест (площадок) накопления твердых коммунальных отходов;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данные о собственниках мест (площадок) накопления твердых коммунальных отходов;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17.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</w:t>
      </w: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18. Раздел "Данные о собственниках мест (площадок) накопления твердых коммунальных отходов" содержит сведения: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19. Раздел "Данные об источниках образования твердых коммунальных отходов, которые складируются в местах (на </w:t>
      </w:r>
      <w:proofErr w:type="gramStart"/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площадках) </w:t>
      </w:r>
      <w:proofErr w:type="gramEnd"/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20. </w:t>
      </w:r>
      <w:r w:rsidRPr="00277C50">
        <w:rPr>
          <w:rFonts w:ascii="Helvetica" w:eastAsia="Times New Roman" w:hAnsi="Helvetica" w:cs="Helvetica"/>
          <w:color w:val="000000"/>
          <w:sz w:val="26"/>
          <w:szCs w:val="26"/>
          <w:highlight w:val="yellow"/>
          <w:lang w:eastAsia="ru-RU"/>
        </w:rPr>
        <w:t>В случае если место (площадка) накопления твердых коммунальных отходов создано органом местного самоуправления в соответствии с пунктом 3 настоящих Правил, сведения о таком месте (</w:t>
      </w:r>
      <w:proofErr w:type="gramStart"/>
      <w:r w:rsidRPr="00277C50">
        <w:rPr>
          <w:rFonts w:ascii="Helvetica" w:eastAsia="Times New Roman" w:hAnsi="Helvetica" w:cs="Helvetica"/>
          <w:color w:val="000000"/>
          <w:sz w:val="26"/>
          <w:szCs w:val="26"/>
          <w:highlight w:val="yellow"/>
          <w:lang w:eastAsia="ru-RU"/>
        </w:rPr>
        <w:t xml:space="preserve">площадке) </w:t>
      </w:r>
      <w:proofErr w:type="gramEnd"/>
      <w:r w:rsidRPr="00277C50">
        <w:rPr>
          <w:rFonts w:ascii="Helvetica" w:eastAsia="Times New Roman" w:hAnsi="Helvetica" w:cs="Helvetica"/>
          <w:color w:val="000000"/>
          <w:sz w:val="26"/>
          <w:szCs w:val="26"/>
          <w:highlight w:val="yellow"/>
          <w:lang w:eastAsia="ru-RU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21. </w:t>
      </w:r>
      <w:r w:rsidRPr="00277C50">
        <w:rPr>
          <w:rFonts w:ascii="Helvetica" w:eastAsia="Times New Roman" w:hAnsi="Helvetica" w:cs="Helvetica"/>
          <w:color w:val="000000"/>
          <w:sz w:val="26"/>
          <w:szCs w:val="26"/>
          <w:highlight w:val="yellow"/>
          <w:lang w:eastAsia="ru-RU"/>
        </w:rPr>
        <w:t>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22.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уполномоченным органом.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23</w:t>
      </w:r>
      <w:r w:rsidRPr="008576E3">
        <w:rPr>
          <w:rFonts w:ascii="Helvetica" w:eastAsia="Times New Roman" w:hAnsi="Helvetica" w:cs="Helvetica"/>
          <w:color w:val="000000"/>
          <w:sz w:val="26"/>
          <w:szCs w:val="26"/>
          <w:highlight w:val="yellow"/>
          <w:lang w:eastAsia="ru-RU"/>
        </w:rPr>
        <w:t>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24.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27. </w:t>
      </w:r>
      <w:r w:rsidRPr="008576E3">
        <w:rPr>
          <w:rFonts w:ascii="Helvetica" w:eastAsia="Times New Roman" w:hAnsi="Helvetica" w:cs="Helvetica"/>
          <w:color w:val="000000"/>
          <w:sz w:val="26"/>
          <w:szCs w:val="26"/>
          <w:highlight w:val="yellow"/>
          <w:lang w:eastAsia="ru-RU"/>
        </w:rPr>
        <w:t>Уполномоченный орган уведомляет заявителя о принятом решении в течение 3 рабочих дней со дня его принятия.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22 - 27 настоящих Правил.</w:t>
      </w:r>
    </w:p>
    <w:p w:rsidR="00136328" w:rsidRPr="00136328" w:rsidRDefault="00136328" w:rsidP="0013632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29. </w:t>
      </w:r>
      <w:proofErr w:type="gramStart"/>
      <w:r w:rsidRPr="0013632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E71FE2" w:rsidRDefault="00E71FE2"/>
    <w:sectPr w:rsidR="00E71FE2" w:rsidSect="001363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6328"/>
    <w:rsid w:val="00052FE8"/>
    <w:rsid w:val="000545B9"/>
    <w:rsid w:val="00136328"/>
    <w:rsid w:val="00277C50"/>
    <w:rsid w:val="00406DCB"/>
    <w:rsid w:val="00583F14"/>
    <w:rsid w:val="006E57A2"/>
    <w:rsid w:val="008576E3"/>
    <w:rsid w:val="00E7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E2"/>
  </w:style>
  <w:style w:type="paragraph" w:styleId="1">
    <w:name w:val="heading 1"/>
    <w:basedOn w:val="a"/>
    <w:link w:val="10"/>
    <w:uiPriority w:val="9"/>
    <w:qFormat/>
    <w:rsid w:val="001363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1363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1363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1363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2018-10-08T12:25:00Z</dcterms:created>
  <dcterms:modified xsi:type="dcterms:W3CDTF">2018-11-21T11:07:00Z</dcterms:modified>
</cp:coreProperties>
</file>